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75AA" w14:textId="77777777" w:rsidR="0072287D" w:rsidRDefault="007228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193DC4" w14:textId="274E4A69" w:rsidR="003368C0" w:rsidRPr="0072287D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br/>
        <w:t>EDITAL Nº 006, DE 24 DE SETEMBRO DE 2025.</w:t>
      </w:r>
      <w:r w:rsidRPr="0072287D">
        <w:rPr>
          <w:rFonts w:ascii="Times New Roman" w:hAnsi="Times New Roman" w:cs="Times New Roman"/>
          <w:sz w:val="24"/>
          <w:szCs w:val="24"/>
        </w:rPr>
        <w:br/>
      </w:r>
    </w:p>
    <w:p w14:paraId="0F633EAE" w14:textId="77777777" w:rsidR="003368C0" w:rsidRPr="0072287D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t>Prorroga prazo do Edital de Chamamento Público Cultural nº 001/2025.</w:t>
      </w:r>
    </w:p>
    <w:p w14:paraId="6D685A35" w14:textId="77777777" w:rsidR="003368C0" w:rsidRPr="0072287D" w:rsidRDefault="00000000" w:rsidP="0072287D">
      <w:pPr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br/>
        <w:t>A COMISSÃO DE AVALIAÇÃO, instituída pela Portaria nº 420, de 02 de setembro de 2025, referente às inscrições de Agentes Culturais com base no Edital de Chamamento Público Cultural nº 001/2025, torna público que fica prorrogado o prazo para a assinatura do Termo de Execução Cultural.</w:t>
      </w:r>
      <w:r w:rsidRPr="0072287D">
        <w:rPr>
          <w:rFonts w:ascii="Times New Roman" w:hAnsi="Times New Roman" w:cs="Times New Roman"/>
          <w:sz w:val="24"/>
          <w:szCs w:val="24"/>
        </w:rPr>
        <w:br/>
      </w:r>
    </w:p>
    <w:p w14:paraId="5759A644" w14:textId="6C572D87" w:rsidR="003368C0" w:rsidRPr="0072287D" w:rsidRDefault="00000000" w:rsidP="0072287D">
      <w:pPr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t xml:space="preserve">Art. 1º. O novo prazo para assinatura é até as 17h do dia </w:t>
      </w:r>
      <w:r w:rsidR="004A3B08">
        <w:rPr>
          <w:rFonts w:ascii="Times New Roman" w:hAnsi="Times New Roman" w:cs="Times New Roman"/>
          <w:sz w:val="24"/>
          <w:szCs w:val="24"/>
        </w:rPr>
        <w:t>29</w:t>
      </w:r>
      <w:r w:rsidRPr="0072287D">
        <w:rPr>
          <w:rFonts w:ascii="Times New Roman" w:hAnsi="Times New Roman" w:cs="Times New Roman"/>
          <w:sz w:val="24"/>
          <w:szCs w:val="24"/>
        </w:rPr>
        <w:t xml:space="preserve"> de setembro de 2025, </w:t>
      </w:r>
      <w:r w:rsidR="0072287D">
        <w:rPr>
          <w:rFonts w:ascii="Times New Roman" w:hAnsi="Times New Roman" w:cs="Times New Roman"/>
          <w:sz w:val="24"/>
          <w:szCs w:val="24"/>
        </w:rPr>
        <w:t xml:space="preserve">de forma digital ou presencialmente no Departamento Municipal de Cultura </w:t>
      </w:r>
      <w:r w:rsidRPr="0072287D">
        <w:rPr>
          <w:rFonts w:ascii="Times New Roman" w:hAnsi="Times New Roman" w:cs="Times New Roman"/>
          <w:sz w:val="24"/>
          <w:szCs w:val="24"/>
        </w:rPr>
        <w:t>de Frederico Westphalen/RS.</w:t>
      </w:r>
      <w:r w:rsidRPr="0072287D">
        <w:rPr>
          <w:rFonts w:ascii="Times New Roman" w:hAnsi="Times New Roman" w:cs="Times New Roman"/>
          <w:sz w:val="24"/>
          <w:szCs w:val="24"/>
        </w:rPr>
        <w:br/>
      </w:r>
    </w:p>
    <w:p w14:paraId="254C5C71" w14:textId="77777777" w:rsidR="003368C0" w:rsidRDefault="00000000" w:rsidP="0072287D">
      <w:pPr>
        <w:jc w:val="right"/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t>Frederico Westphalen/RS, 24 de setembro de 2025.</w:t>
      </w:r>
      <w:r w:rsidRPr="0072287D">
        <w:rPr>
          <w:rFonts w:ascii="Times New Roman" w:hAnsi="Times New Roman" w:cs="Times New Roman"/>
          <w:sz w:val="24"/>
          <w:szCs w:val="24"/>
        </w:rPr>
        <w:br/>
      </w:r>
    </w:p>
    <w:p w14:paraId="3E956D3D" w14:textId="77777777" w:rsidR="0072287D" w:rsidRPr="0072287D" w:rsidRDefault="0072287D" w:rsidP="0072287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2CFDB11" w14:textId="77777777" w:rsidR="004A3B08" w:rsidRDefault="004A3B08">
      <w:pPr>
        <w:rPr>
          <w:rFonts w:ascii="Times New Roman" w:hAnsi="Times New Roman" w:cs="Times New Roman"/>
          <w:sz w:val="24"/>
          <w:szCs w:val="24"/>
        </w:rPr>
      </w:pPr>
    </w:p>
    <w:p w14:paraId="287D42B0" w14:textId="77777777" w:rsidR="004A3B08" w:rsidRDefault="004A3B08">
      <w:pPr>
        <w:rPr>
          <w:rFonts w:ascii="Times New Roman" w:hAnsi="Times New Roman" w:cs="Times New Roman"/>
          <w:sz w:val="24"/>
          <w:szCs w:val="24"/>
        </w:rPr>
      </w:pPr>
    </w:p>
    <w:p w14:paraId="188EB859" w14:textId="5B13FA7C" w:rsidR="0072287D" w:rsidRDefault="00000000">
      <w:pPr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br/>
      </w:r>
      <w:r w:rsidR="007228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14:paraId="7E32ED4F" w14:textId="011BC029" w:rsidR="0072287D" w:rsidRPr="0072287D" w:rsidRDefault="0072287D" w:rsidP="0072287D">
      <w:pPr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________________________________</w:t>
      </w:r>
      <w:r w:rsidRPr="0072287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2287D">
        <w:rPr>
          <w:rFonts w:ascii="Times New Roman" w:hAnsi="Times New Roman" w:cs="Times New Roman"/>
          <w:sz w:val="24"/>
          <w:szCs w:val="24"/>
        </w:rPr>
        <w:t>DIEGO BERTOLETTI DA ROCHA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ELOISA SAMPAIO</w:t>
      </w:r>
    </w:p>
    <w:p w14:paraId="29273354" w14:textId="3C67E65B" w:rsidR="003368C0" w:rsidRPr="0072287D" w:rsidRDefault="00722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14:paraId="5FE8D8EF" w14:textId="69F532D8" w:rsidR="003368C0" w:rsidRPr="0072287D" w:rsidRDefault="00000000">
      <w:pPr>
        <w:rPr>
          <w:rFonts w:ascii="Times New Roman" w:hAnsi="Times New Roman" w:cs="Times New Roman"/>
          <w:sz w:val="24"/>
          <w:szCs w:val="24"/>
        </w:rPr>
      </w:pPr>
      <w:r w:rsidRPr="0072287D">
        <w:rPr>
          <w:rFonts w:ascii="Times New Roman" w:hAnsi="Times New Roman" w:cs="Times New Roman"/>
          <w:sz w:val="24"/>
          <w:szCs w:val="24"/>
        </w:rPr>
        <w:br/>
      </w:r>
      <w:r w:rsidR="0072287D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72287D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72287D">
        <w:rPr>
          <w:rFonts w:ascii="Times New Roman" w:hAnsi="Times New Roman" w:cs="Times New Roman"/>
          <w:sz w:val="24"/>
          <w:szCs w:val="24"/>
        </w:rPr>
        <w:br/>
      </w:r>
      <w:r w:rsidR="0072287D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72287D">
        <w:rPr>
          <w:rFonts w:ascii="Times New Roman" w:hAnsi="Times New Roman" w:cs="Times New Roman"/>
          <w:sz w:val="24"/>
          <w:szCs w:val="24"/>
        </w:rPr>
        <w:t>ROSELEI DE FÁTIMA ROSSO</w:t>
      </w:r>
    </w:p>
    <w:sectPr w:rsidR="003368C0" w:rsidRPr="0072287D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EF924" w14:textId="77777777" w:rsidR="008C73D2" w:rsidRDefault="008C73D2" w:rsidP="0072287D">
      <w:pPr>
        <w:spacing w:after="0" w:line="240" w:lineRule="auto"/>
      </w:pPr>
      <w:r>
        <w:separator/>
      </w:r>
    </w:p>
  </w:endnote>
  <w:endnote w:type="continuationSeparator" w:id="0">
    <w:p w14:paraId="343F6B34" w14:textId="77777777" w:rsidR="008C73D2" w:rsidRDefault="008C73D2" w:rsidP="0072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2FEC8" w14:textId="77777777" w:rsidR="008C73D2" w:rsidRDefault="008C73D2" w:rsidP="0072287D">
      <w:pPr>
        <w:spacing w:after="0" w:line="240" w:lineRule="auto"/>
      </w:pPr>
      <w:r>
        <w:separator/>
      </w:r>
    </w:p>
  </w:footnote>
  <w:footnote w:type="continuationSeparator" w:id="0">
    <w:p w14:paraId="0C3F3CC0" w14:textId="77777777" w:rsidR="008C73D2" w:rsidRDefault="008C73D2" w:rsidP="0072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BB2F" w14:textId="77777777" w:rsidR="0072287D" w:rsidRDefault="0072287D" w:rsidP="0072287D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4D2BB711" wp14:editId="55CFAA7F">
          <wp:simplePos x="0" y="0"/>
          <wp:positionH relativeFrom="page">
            <wp:posOffset>3257550</wp:posOffset>
          </wp:positionH>
          <wp:positionV relativeFrom="page">
            <wp:posOffset>180974</wp:posOffset>
          </wp:positionV>
          <wp:extent cx="1083310" cy="781050"/>
          <wp:effectExtent l="0" t="0" r="0" b="0"/>
          <wp:wrapNone/>
          <wp:docPr id="1" name="Image 1" descr="Uma imagem contendo desenho, comida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ma imagem contendo desenho, comida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331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E6271B3" wp14:editId="41B0911B">
              <wp:simplePos x="0" y="0"/>
              <wp:positionH relativeFrom="page">
                <wp:posOffset>916228</wp:posOffset>
              </wp:positionH>
              <wp:positionV relativeFrom="page">
                <wp:posOffset>1368984</wp:posOffset>
              </wp:positionV>
              <wp:extent cx="621919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91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19190">
                            <a:moveTo>
                              <a:pt x="0" y="0"/>
                            </a:moveTo>
                            <a:lnTo>
                              <a:pt x="6218655" y="0"/>
                            </a:lnTo>
                          </a:path>
                        </a:pathLst>
                      </a:custGeom>
                      <a:ln w="7188">
                        <a:solidFill>
                          <a:srgbClr val="000000"/>
                        </a:solidFill>
                        <a:prstDash val="dash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09D5D6" id="Graphic 2" o:spid="_x0000_s1026" style="position:absolute;margin-left:72.15pt;margin-top:107.8pt;width:489.7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19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" path="m,l6218655,e" filled="f" strokeweight=".19967mm">
              <v:stroke dashstyle="dash"/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DBB91AD" wp14:editId="0FD05DA9">
              <wp:simplePos x="0" y="0"/>
              <wp:positionH relativeFrom="page">
                <wp:posOffset>2607691</wp:posOffset>
              </wp:positionH>
              <wp:positionV relativeFrom="page">
                <wp:posOffset>983446</wp:posOffset>
              </wp:positionV>
              <wp:extent cx="281749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74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919F1C" w14:textId="77777777" w:rsidR="0072287D" w:rsidRDefault="0072287D" w:rsidP="0072287D">
                          <w:pPr>
                            <w:spacing w:before="12"/>
                            <w:ind w:left="2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MUNICÍPIO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FREDERICO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WESTPHALEN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w w:val="80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w w:val="80"/>
                              <w:sz w:val="24"/>
                            </w:rPr>
                            <w:t>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B91A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05.35pt;margin-top:77.45pt;width:221.85pt;height:15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" filled="f" stroked="f">
              <v:textbox inset="0,0,0,0">
                <w:txbxContent>
                  <w:p w14:paraId="51919F1C" w14:textId="77777777" w:rsidR="0072287D" w:rsidRDefault="0072287D" w:rsidP="0072287D">
                    <w:pPr>
                      <w:spacing w:before="12"/>
                      <w:ind w:left="20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MUNICÍPIO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FREDERICO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WESTPHALEN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w w:val="80"/>
                        <w:sz w:val="24"/>
                      </w:rPr>
                      <w:t>-</w:t>
                    </w:r>
                    <w:r>
                      <w:rPr>
                        <w:rFonts w:ascii="Arial" w:hAnsi="Arial"/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5"/>
                        <w:w w:val="80"/>
                        <w:sz w:val="24"/>
                      </w:rPr>
                      <w:t>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7519121" w14:textId="77777777" w:rsidR="0072287D" w:rsidRDefault="0072287D">
    <w:pPr>
      <w:pStyle w:val="Cabealho"/>
    </w:pPr>
  </w:p>
  <w:p w14:paraId="379EC0C9" w14:textId="77777777" w:rsidR="0072287D" w:rsidRDefault="0072287D">
    <w:pPr>
      <w:pStyle w:val="Cabealho"/>
    </w:pPr>
  </w:p>
  <w:p w14:paraId="7A5A9D74" w14:textId="77777777" w:rsidR="0072287D" w:rsidRDefault="0072287D">
    <w:pPr>
      <w:pStyle w:val="Cabealho"/>
    </w:pPr>
  </w:p>
  <w:p w14:paraId="0F28BE77" w14:textId="77777777" w:rsidR="0072287D" w:rsidRDefault="0072287D">
    <w:pPr>
      <w:pStyle w:val="Cabealho"/>
    </w:pPr>
  </w:p>
  <w:p w14:paraId="35E82E8B" w14:textId="77777777" w:rsidR="0072287D" w:rsidRDefault="0072287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520205">
    <w:abstractNumId w:val="8"/>
  </w:num>
  <w:num w:numId="2" w16cid:durableId="641081217">
    <w:abstractNumId w:val="6"/>
  </w:num>
  <w:num w:numId="3" w16cid:durableId="125242340">
    <w:abstractNumId w:val="5"/>
  </w:num>
  <w:num w:numId="4" w16cid:durableId="289748791">
    <w:abstractNumId w:val="4"/>
  </w:num>
  <w:num w:numId="5" w16cid:durableId="1109935166">
    <w:abstractNumId w:val="7"/>
  </w:num>
  <w:num w:numId="6" w16cid:durableId="958998602">
    <w:abstractNumId w:val="3"/>
  </w:num>
  <w:num w:numId="7" w16cid:durableId="1031299353">
    <w:abstractNumId w:val="2"/>
  </w:num>
  <w:num w:numId="8" w16cid:durableId="1611282306">
    <w:abstractNumId w:val="1"/>
  </w:num>
  <w:num w:numId="9" w16cid:durableId="2205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68C0"/>
    <w:rsid w:val="004A3B08"/>
    <w:rsid w:val="006C076E"/>
    <w:rsid w:val="0072287D"/>
    <w:rsid w:val="008C73D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6642E"/>
  <w14:defaultImageDpi w14:val="300"/>
  <w15:docId w15:val="{27B96DB7-F0BB-498D-AB2A-DD621315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João Paulo Ues Tamasia</cp:lastModifiedBy>
  <cp:revision>2</cp:revision>
  <dcterms:created xsi:type="dcterms:W3CDTF">2025-09-25T13:28:00Z</dcterms:created>
  <dcterms:modified xsi:type="dcterms:W3CDTF">2025-09-25T13:28:00Z</dcterms:modified>
  <cp:category/>
</cp:coreProperties>
</file>