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933" w:rsidRDefault="00971933" w:rsidP="002502E5">
      <w:pPr>
        <w:spacing w:after="0" w:line="240" w:lineRule="auto"/>
      </w:pPr>
    </w:p>
    <w:p w:rsidR="00F6710E" w:rsidRDefault="00F6710E" w:rsidP="002502E5">
      <w:pPr>
        <w:spacing w:after="0" w:line="240" w:lineRule="auto"/>
      </w:pPr>
    </w:p>
    <w:p w:rsidR="00F6710E" w:rsidRPr="00F6710E" w:rsidRDefault="00F6710E" w:rsidP="002502E5">
      <w:pPr>
        <w:keepNext/>
        <w:spacing w:after="0" w:line="240" w:lineRule="auto"/>
        <w:jc w:val="center"/>
        <w:outlineLvl w:val="4"/>
        <w:rPr>
          <w:rFonts w:ascii="Bookman Old Style" w:eastAsia="Times New Roman" w:hAnsi="Bookman Old Style" w:cs="Arial"/>
          <w:b/>
          <w:bCs/>
          <w:color w:val="000000"/>
          <w:sz w:val="24"/>
          <w:szCs w:val="24"/>
          <w:u w:val="single"/>
          <w:lang w:eastAsia="pt-BR"/>
        </w:rPr>
      </w:pPr>
      <w:r>
        <w:rPr>
          <w:rFonts w:ascii="Bookman Old Style" w:eastAsia="Times New Roman" w:hAnsi="Bookman Old Style" w:cs="Arial"/>
          <w:b/>
          <w:bCs/>
          <w:color w:val="000000"/>
          <w:sz w:val="24"/>
          <w:szCs w:val="24"/>
          <w:u w:val="single"/>
          <w:lang w:eastAsia="pt-BR"/>
        </w:rPr>
        <w:t>EDITAL Nº</w:t>
      </w:r>
      <w:r w:rsidR="00167196">
        <w:rPr>
          <w:rFonts w:ascii="Bookman Old Style" w:eastAsia="Times New Roman" w:hAnsi="Bookman Old Style" w:cs="Arial"/>
          <w:b/>
          <w:bCs/>
          <w:color w:val="000000"/>
          <w:sz w:val="24"/>
          <w:szCs w:val="24"/>
          <w:u w:val="single"/>
          <w:lang w:eastAsia="pt-BR"/>
        </w:rPr>
        <w:t>049</w:t>
      </w:r>
      <w:r>
        <w:rPr>
          <w:rFonts w:ascii="Bookman Old Style" w:eastAsia="Times New Roman" w:hAnsi="Bookman Old Style" w:cs="Arial"/>
          <w:b/>
          <w:bCs/>
          <w:color w:val="000000"/>
          <w:sz w:val="24"/>
          <w:szCs w:val="24"/>
          <w:u w:val="single"/>
          <w:lang w:eastAsia="pt-BR"/>
        </w:rPr>
        <w:t>/2018</w:t>
      </w:r>
    </w:p>
    <w:p w:rsidR="00F6710E" w:rsidRPr="00F6710E" w:rsidRDefault="00F6710E" w:rsidP="002502E5">
      <w:pPr>
        <w:keepNext/>
        <w:spacing w:after="0" w:line="240" w:lineRule="auto"/>
        <w:jc w:val="center"/>
        <w:outlineLvl w:val="4"/>
        <w:rPr>
          <w:rFonts w:ascii="Bookman Old Style" w:eastAsia="Times New Roman" w:hAnsi="Bookman Old Style" w:cs="Arial"/>
          <w:b/>
          <w:bCs/>
          <w:color w:val="000000"/>
          <w:sz w:val="24"/>
          <w:szCs w:val="24"/>
          <w:u w:val="single"/>
          <w:lang w:eastAsia="pt-BR"/>
        </w:rPr>
      </w:pPr>
      <w:r w:rsidRPr="00F6710E">
        <w:rPr>
          <w:rFonts w:ascii="Bookman Old Style" w:eastAsia="Times New Roman" w:hAnsi="Bookman Old Style" w:cs="Arial"/>
          <w:b/>
          <w:bCs/>
          <w:color w:val="000000"/>
          <w:sz w:val="24"/>
          <w:szCs w:val="24"/>
          <w:u w:val="single"/>
          <w:lang w:eastAsia="pt-BR"/>
        </w:rPr>
        <w:t xml:space="preserve">SELEÇÃO DE FAMÍLIAS – PROGRAMA MUNICIPAL DE HABITAÇÃO </w:t>
      </w:r>
    </w:p>
    <w:p w:rsidR="00F6710E" w:rsidRPr="00F6710E" w:rsidRDefault="00F6710E" w:rsidP="002502E5">
      <w:pPr>
        <w:keepNext/>
        <w:spacing w:after="0" w:line="240" w:lineRule="auto"/>
        <w:jc w:val="center"/>
        <w:outlineLvl w:val="4"/>
        <w:rPr>
          <w:rFonts w:ascii="Bookman Old Style" w:eastAsia="Times New Roman" w:hAnsi="Bookman Old Style" w:cs="Arial"/>
          <w:b/>
          <w:bCs/>
          <w:color w:val="000000"/>
          <w:sz w:val="24"/>
          <w:szCs w:val="24"/>
          <w:u w:val="single"/>
          <w:lang w:eastAsia="pt-BR"/>
        </w:rPr>
      </w:pPr>
      <w:r>
        <w:rPr>
          <w:rFonts w:ascii="Bookman Old Style" w:eastAsia="Times New Roman" w:hAnsi="Bookman Old Style" w:cs="Arial"/>
          <w:b/>
          <w:bCs/>
          <w:color w:val="000000"/>
          <w:sz w:val="24"/>
          <w:szCs w:val="24"/>
          <w:u w:val="single"/>
          <w:lang w:eastAsia="pt-BR"/>
        </w:rPr>
        <w:t>CONDOMÍNIO RESIDENCIAL VISTA</w:t>
      </w:r>
      <w:r w:rsidR="00703168">
        <w:rPr>
          <w:rFonts w:ascii="Bookman Old Style" w:eastAsia="Times New Roman" w:hAnsi="Bookman Old Style" w:cs="Arial"/>
          <w:b/>
          <w:bCs/>
          <w:color w:val="000000"/>
          <w:sz w:val="24"/>
          <w:szCs w:val="24"/>
          <w:u w:val="single"/>
          <w:lang w:eastAsia="pt-BR"/>
        </w:rPr>
        <w:t>S</w:t>
      </w:r>
      <w:r>
        <w:rPr>
          <w:rFonts w:ascii="Bookman Old Style" w:eastAsia="Times New Roman" w:hAnsi="Bookman Old Style" w:cs="Arial"/>
          <w:b/>
          <w:bCs/>
          <w:color w:val="000000"/>
          <w:sz w:val="24"/>
          <w:szCs w:val="24"/>
          <w:u w:val="single"/>
          <w:lang w:eastAsia="pt-BR"/>
        </w:rPr>
        <w:t xml:space="preserve"> DA COLINA</w:t>
      </w:r>
    </w:p>
    <w:p w:rsidR="00F6710E" w:rsidRPr="00F6710E" w:rsidRDefault="00F6710E" w:rsidP="002502E5">
      <w:pPr>
        <w:spacing w:after="0" w:line="240" w:lineRule="auto"/>
        <w:jc w:val="both"/>
        <w:rPr>
          <w:rFonts w:ascii="Bookman Old Style" w:eastAsia="Arial Unicode MS" w:hAnsi="Bookman Old Style" w:cs="Arial Unicode MS"/>
          <w:b/>
          <w:bCs/>
          <w:color w:val="000000"/>
          <w:sz w:val="24"/>
          <w:szCs w:val="24"/>
          <w:lang w:eastAsia="pt-BR"/>
        </w:rPr>
      </w:pPr>
    </w:p>
    <w:p w:rsidR="00F6710E" w:rsidRPr="00F6710E" w:rsidRDefault="00F6710E" w:rsidP="002502E5">
      <w:pPr>
        <w:spacing w:after="0" w:line="240" w:lineRule="auto"/>
        <w:jc w:val="both"/>
        <w:rPr>
          <w:rFonts w:ascii="Bookman Old Style" w:eastAsia="Arial Unicode MS" w:hAnsi="Bookman Old Style" w:cs="Arial Unicode MS"/>
          <w:b/>
          <w:bCs/>
          <w:color w:val="000000"/>
          <w:sz w:val="24"/>
          <w:szCs w:val="24"/>
          <w:lang w:eastAsia="pt-BR"/>
        </w:rPr>
      </w:pPr>
    </w:p>
    <w:p w:rsidR="00D80B16" w:rsidRPr="00703168" w:rsidRDefault="00F6710E" w:rsidP="002502E5">
      <w:pPr>
        <w:spacing w:after="0" w:line="240" w:lineRule="auto"/>
        <w:ind w:firstLine="3"/>
        <w:jc w:val="both"/>
        <w:rPr>
          <w:rFonts w:ascii="Times New Roman" w:eastAsia="Times New Roman" w:hAnsi="Times New Roman" w:cs="Times New Roman"/>
          <w:sz w:val="24"/>
          <w:szCs w:val="24"/>
          <w:lang w:eastAsia="pt-BR"/>
        </w:rPr>
      </w:pPr>
      <w:r w:rsidRPr="00F6710E">
        <w:rPr>
          <w:rFonts w:ascii="Bookman Old Style" w:eastAsia="Arial Unicode MS" w:hAnsi="Bookman Old Style" w:cs="Arial Unicode MS"/>
          <w:color w:val="000000"/>
          <w:sz w:val="24"/>
          <w:szCs w:val="24"/>
          <w:lang w:eastAsia="pt-BR"/>
        </w:rPr>
        <w:tab/>
      </w:r>
      <w:r w:rsidRPr="00F6710E">
        <w:rPr>
          <w:rFonts w:ascii="Times New Roman" w:eastAsia="Arial Unicode MS" w:hAnsi="Times New Roman" w:cs="Times New Roman"/>
          <w:color w:val="000000"/>
          <w:sz w:val="24"/>
          <w:szCs w:val="24"/>
          <w:lang w:eastAsia="pt-BR"/>
        </w:rPr>
        <w:t xml:space="preserve">O </w:t>
      </w:r>
      <w:r w:rsidRPr="00F6710E">
        <w:rPr>
          <w:rFonts w:ascii="Times New Roman" w:eastAsia="Arial Unicode MS" w:hAnsi="Times New Roman" w:cs="Times New Roman"/>
          <w:b/>
          <w:bCs/>
          <w:color w:val="000000"/>
          <w:sz w:val="24"/>
          <w:szCs w:val="24"/>
          <w:lang w:eastAsia="pt-BR"/>
        </w:rPr>
        <w:t>P</w:t>
      </w:r>
      <w:r w:rsidRPr="00703168">
        <w:rPr>
          <w:rFonts w:ascii="Times New Roman" w:eastAsia="Arial Unicode MS" w:hAnsi="Times New Roman" w:cs="Times New Roman"/>
          <w:b/>
          <w:bCs/>
          <w:color w:val="000000"/>
          <w:sz w:val="24"/>
          <w:szCs w:val="24"/>
          <w:lang w:eastAsia="pt-BR"/>
        </w:rPr>
        <w:t>REFEITO MUNICIPAL DE FREDERICO WESTPHALEN</w:t>
      </w:r>
      <w:r w:rsidRPr="00F6710E">
        <w:rPr>
          <w:rFonts w:ascii="Times New Roman" w:eastAsia="Arial Unicode MS" w:hAnsi="Times New Roman" w:cs="Times New Roman"/>
          <w:color w:val="000000"/>
          <w:sz w:val="24"/>
          <w:szCs w:val="24"/>
          <w:lang w:eastAsia="pt-BR"/>
        </w:rPr>
        <w:t>, no uso de suas atribuições legais e de acordo com Lei Municipal nº</w:t>
      </w:r>
      <w:r w:rsidR="00137D68" w:rsidRPr="00703168">
        <w:rPr>
          <w:rFonts w:ascii="Times New Roman" w:eastAsia="Arial Unicode MS" w:hAnsi="Times New Roman" w:cs="Times New Roman"/>
          <w:color w:val="000000"/>
          <w:sz w:val="24"/>
          <w:szCs w:val="24"/>
          <w:lang w:eastAsia="pt-BR"/>
        </w:rPr>
        <w:t xml:space="preserve"> 4.466</w:t>
      </w:r>
      <w:r w:rsidRPr="00F6710E">
        <w:rPr>
          <w:rFonts w:ascii="Times New Roman" w:eastAsia="Arial Unicode MS" w:hAnsi="Times New Roman" w:cs="Times New Roman"/>
          <w:color w:val="000000"/>
          <w:sz w:val="24"/>
          <w:szCs w:val="24"/>
          <w:lang w:eastAsia="pt-BR"/>
        </w:rPr>
        <w:t xml:space="preserve"> de </w:t>
      </w:r>
      <w:r w:rsidR="00137D68" w:rsidRPr="00703168">
        <w:rPr>
          <w:rFonts w:ascii="Times New Roman" w:eastAsia="Arial Unicode MS" w:hAnsi="Times New Roman" w:cs="Times New Roman"/>
          <w:color w:val="000000"/>
          <w:sz w:val="24"/>
          <w:szCs w:val="24"/>
          <w:lang w:eastAsia="pt-BR"/>
        </w:rPr>
        <w:t>18 de Dezembro</w:t>
      </w:r>
      <w:r w:rsidR="00893C13">
        <w:rPr>
          <w:rFonts w:ascii="Times New Roman" w:eastAsia="Arial Unicode MS" w:hAnsi="Times New Roman" w:cs="Times New Roman"/>
          <w:color w:val="000000"/>
          <w:sz w:val="24"/>
          <w:szCs w:val="24"/>
          <w:lang w:eastAsia="pt-BR"/>
        </w:rPr>
        <w:t>de 2017</w:t>
      </w:r>
      <w:r w:rsidRPr="00F6710E">
        <w:rPr>
          <w:rFonts w:ascii="Times New Roman" w:eastAsia="Arial Unicode MS" w:hAnsi="Times New Roman" w:cs="Times New Roman"/>
          <w:color w:val="000000"/>
          <w:sz w:val="24"/>
          <w:szCs w:val="24"/>
          <w:lang w:eastAsia="pt-BR"/>
        </w:rPr>
        <w:t xml:space="preserve">, </w:t>
      </w:r>
      <w:r w:rsidRPr="00F6710E">
        <w:rPr>
          <w:rFonts w:ascii="Times New Roman" w:eastAsia="Arial Unicode MS" w:hAnsi="Times New Roman" w:cs="Times New Roman"/>
          <w:b/>
          <w:color w:val="000000"/>
          <w:sz w:val="24"/>
          <w:szCs w:val="24"/>
          <w:lang w:eastAsia="pt-BR"/>
        </w:rPr>
        <w:t>TORNA PÚBLICO</w:t>
      </w:r>
      <w:r w:rsidRPr="00F6710E">
        <w:rPr>
          <w:rFonts w:ascii="Times New Roman" w:eastAsia="Arial Unicode MS" w:hAnsi="Times New Roman" w:cs="Times New Roman"/>
          <w:color w:val="000000"/>
          <w:sz w:val="24"/>
          <w:szCs w:val="24"/>
          <w:lang w:eastAsia="pt-BR"/>
        </w:rPr>
        <w:t xml:space="preserve">, para conhecimento dos interessados </w:t>
      </w:r>
      <w:r w:rsidRPr="00F6710E">
        <w:rPr>
          <w:rFonts w:ascii="Times New Roman" w:eastAsia="Times New Roman" w:hAnsi="Times New Roman" w:cs="Times New Roman"/>
          <w:color w:val="000000"/>
          <w:sz w:val="24"/>
          <w:szCs w:val="24"/>
          <w:lang w:eastAsia="pt-BR"/>
        </w:rPr>
        <w:t>que as inscrições</w:t>
      </w:r>
      <w:r w:rsidR="00893C13">
        <w:rPr>
          <w:rFonts w:ascii="Times New Roman" w:eastAsia="Arial Unicode MS" w:hAnsi="Times New Roman" w:cs="Times New Roman"/>
          <w:color w:val="000000"/>
          <w:sz w:val="24"/>
          <w:szCs w:val="24"/>
          <w:lang w:eastAsia="pt-BR"/>
        </w:rPr>
        <w:t>para a</w:t>
      </w:r>
      <w:r w:rsidRPr="00F6710E">
        <w:rPr>
          <w:rFonts w:ascii="Times New Roman" w:eastAsia="Arial Unicode MS" w:hAnsi="Times New Roman" w:cs="Times New Roman"/>
          <w:color w:val="000000"/>
          <w:sz w:val="24"/>
          <w:szCs w:val="24"/>
          <w:lang w:eastAsia="pt-BR"/>
        </w:rPr>
        <w:t xml:space="preserve"> Seleção Pública referente ao Programa Municipal de Habitação – </w:t>
      </w:r>
      <w:r w:rsidR="00137D68" w:rsidRPr="00703168">
        <w:rPr>
          <w:rFonts w:ascii="Times New Roman" w:eastAsia="Arial Unicode MS" w:hAnsi="Times New Roman" w:cs="Times New Roman"/>
          <w:color w:val="000000"/>
          <w:sz w:val="24"/>
          <w:szCs w:val="24"/>
          <w:lang w:eastAsia="pt-BR"/>
        </w:rPr>
        <w:t xml:space="preserve">CONDOMÍNIO RESIDENCIAL </w:t>
      </w:r>
      <w:r w:rsidRPr="00703168">
        <w:rPr>
          <w:rFonts w:ascii="Times New Roman" w:eastAsia="Arial Unicode MS" w:hAnsi="Times New Roman" w:cs="Times New Roman"/>
          <w:color w:val="000000"/>
          <w:sz w:val="24"/>
          <w:szCs w:val="24"/>
          <w:lang w:eastAsia="pt-BR"/>
        </w:rPr>
        <w:t>VISTA</w:t>
      </w:r>
      <w:r w:rsidR="00137D68" w:rsidRPr="00703168">
        <w:rPr>
          <w:rFonts w:ascii="Times New Roman" w:eastAsia="Arial Unicode MS" w:hAnsi="Times New Roman" w:cs="Times New Roman"/>
          <w:color w:val="000000"/>
          <w:sz w:val="24"/>
          <w:szCs w:val="24"/>
          <w:lang w:eastAsia="pt-BR"/>
        </w:rPr>
        <w:t>S</w:t>
      </w:r>
      <w:r w:rsidRPr="00703168">
        <w:rPr>
          <w:rFonts w:ascii="Times New Roman" w:eastAsia="Arial Unicode MS" w:hAnsi="Times New Roman" w:cs="Times New Roman"/>
          <w:color w:val="000000"/>
          <w:sz w:val="24"/>
          <w:szCs w:val="24"/>
          <w:lang w:eastAsia="pt-BR"/>
        </w:rPr>
        <w:t xml:space="preserve"> DA COLINA</w:t>
      </w:r>
      <w:r w:rsidRPr="00F6710E">
        <w:rPr>
          <w:rFonts w:ascii="Times New Roman" w:eastAsia="Arial Unicode MS" w:hAnsi="Times New Roman" w:cs="Times New Roman"/>
          <w:color w:val="000000"/>
          <w:sz w:val="24"/>
          <w:szCs w:val="24"/>
          <w:lang w:eastAsia="pt-BR"/>
        </w:rPr>
        <w:t>, na modalidade Minha Casa Mi</w:t>
      </w:r>
      <w:r w:rsidRPr="00703168">
        <w:rPr>
          <w:rFonts w:ascii="Times New Roman" w:eastAsia="Arial Unicode MS" w:hAnsi="Times New Roman" w:cs="Times New Roman"/>
          <w:color w:val="000000"/>
          <w:sz w:val="24"/>
          <w:szCs w:val="24"/>
          <w:lang w:eastAsia="pt-BR"/>
        </w:rPr>
        <w:t>nha Vida – Imóvel na Planta,</w:t>
      </w:r>
      <w:r w:rsidRPr="00F6710E">
        <w:rPr>
          <w:rFonts w:ascii="Times New Roman" w:eastAsia="Arial Unicode MS" w:hAnsi="Times New Roman" w:cs="Times New Roman"/>
          <w:color w:val="000000"/>
          <w:sz w:val="24"/>
          <w:szCs w:val="24"/>
          <w:lang w:eastAsia="pt-BR"/>
        </w:rPr>
        <w:t xml:space="preserve"> acontecerá</w:t>
      </w:r>
      <w:r w:rsidR="00EC2E02" w:rsidRPr="00703168">
        <w:rPr>
          <w:rFonts w:ascii="Times New Roman" w:eastAsia="Arial Unicode MS" w:hAnsi="Times New Roman" w:cs="Times New Roman"/>
          <w:color w:val="000000"/>
          <w:sz w:val="24"/>
          <w:szCs w:val="24"/>
          <w:lang w:eastAsia="pt-BR"/>
        </w:rPr>
        <w:t xml:space="preserve"> de</w:t>
      </w:r>
      <w:r w:rsidR="00167196">
        <w:rPr>
          <w:rFonts w:ascii="Times New Roman" w:eastAsia="Arial Unicode MS" w:hAnsi="Times New Roman" w:cs="Times New Roman"/>
          <w:color w:val="000000"/>
          <w:sz w:val="24"/>
          <w:szCs w:val="24"/>
          <w:lang w:eastAsia="pt-BR"/>
        </w:rPr>
        <w:t xml:space="preserve"> </w:t>
      </w:r>
      <w:r w:rsidRPr="00703168">
        <w:rPr>
          <w:rFonts w:ascii="Times New Roman" w:eastAsia="Times New Roman" w:hAnsi="Times New Roman" w:cs="Times New Roman"/>
          <w:b/>
          <w:color w:val="FF0000"/>
          <w:spacing w:val="-6"/>
          <w:sz w:val="24"/>
          <w:szCs w:val="24"/>
          <w:lang w:eastAsia="pt-BR"/>
        </w:rPr>
        <w:t>07</w:t>
      </w:r>
      <w:r w:rsidR="00167196">
        <w:rPr>
          <w:rFonts w:ascii="Times New Roman" w:eastAsia="Times New Roman" w:hAnsi="Times New Roman" w:cs="Times New Roman"/>
          <w:b/>
          <w:color w:val="FF0000"/>
          <w:spacing w:val="-6"/>
          <w:sz w:val="24"/>
          <w:szCs w:val="24"/>
          <w:lang w:eastAsia="pt-BR"/>
        </w:rPr>
        <w:t xml:space="preserve"> </w:t>
      </w:r>
      <w:r w:rsidR="00A879BE">
        <w:rPr>
          <w:rFonts w:ascii="Times New Roman" w:eastAsia="Times New Roman" w:hAnsi="Times New Roman" w:cs="Times New Roman"/>
          <w:b/>
          <w:color w:val="FF0000"/>
          <w:spacing w:val="-6"/>
          <w:sz w:val="24"/>
          <w:szCs w:val="24"/>
          <w:lang w:eastAsia="pt-BR"/>
        </w:rPr>
        <w:t>a</w:t>
      </w:r>
      <w:r w:rsidR="00167196">
        <w:rPr>
          <w:rFonts w:ascii="Times New Roman" w:eastAsia="Times New Roman" w:hAnsi="Times New Roman" w:cs="Times New Roman"/>
          <w:b/>
          <w:color w:val="FF0000"/>
          <w:spacing w:val="-6"/>
          <w:sz w:val="24"/>
          <w:szCs w:val="24"/>
          <w:lang w:eastAsia="pt-BR"/>
        </w:rPr>
        <w:t xml:space="preserve"> </w:t>
      </w:r>
      <w:r w:rsidRPr="00703168">
        <w:rPr>
          <w:rFonts w:ascii="Times New Roman" w:eastAsia="Times New Roman" w:hAnsi="Times New Roman" w:cs="Times New Roman"/>
          <w:b/>
          <w:color w:val="FF0000"/>
          <w:spacing w:val="-6"/>
          <w:sz w:val="24"/>
          <w:szCs w:val="24"/>
          <w:lang w:eastAsia="pt-BR"/>
        </w:rPr>
        <w:t>11</w:t>
      </w:r>
      <w:r w:rsidRPr="00F6710E">
        <w:rPr>
          <w:rFonts w:ascii="Times New Roman" w:eastAsia="Times New Roman" w:hAnsi="Times New Roman" w:cs="Times New Roman"/>
          <w:b/>
          <w:color w:val="FF0000"/>
          <w:spacing w:val="-6"/>
          <w:sz w:val="24"/>
          <w:szCs w:val="24"/>
          <w:lang w:eastAsia="pt-BR"/>
        </w:rPr>
        <w:t xml:space="preserve"> de </w:t>
      </w:r>
      <w:r w:rsidRPr="00703168">
        <w:rPr>
          <w:rFonts w:ascii="Times New Roman" w:eastAsia="Times New Roman" w:hAnsi="Times New Roman" w:cs="Times New Roman"/>
          <w:b/>
          <w:color w:val="FF0000"/>
          <w:spacing w:val="-6"/>
          <w:sz w:val="24"/>
          <w:szCs w:val="24"/>
          <w:lang w:eastAsia="pt-BR"/>
        </w:rPr>
        <w:t xml:space="preserve">janeiro de 2018, no horário das 8:00 as 11:30 e das 13:30 as 17:00 horas, </w:t>
      </w:r>
      <w:r w:rsidRPr="00703168">
        <w:rPr>
          <w:rFonts w:ascii="Times New Roman" w:eastAsia="Times New Roman" w:hAnsi="Times New Roman" w:cs="Times New Roman"/>
          <w:spacing w:val="-6"/>
          <w:sz w:val="24"/>
          <w:szCs w:val="24"/>
          <w:lang w:eastAsia="pt-BR"/>
        </w:rPr>
        <w:t>nas dependência</w:t>
      </w:r>
      <w:r w:rsidR="00167196">
        <w:rPr>
          <w:rFonts w:ascii="Times New Roman" w:eastAsia="Times New Roman" w:hAnsi="Times New Roman" w:cs="Times New Roman"/>
          <w:spacing w:val="-6"/>
          <w:sz w:val="24"/>
          <w:szCs w:val="24"/>
          <w:lang w:eastAsia="pt-BR"/>
        </w:rPr>
        <w:t>s</w:t>
      </w:r>
      <w:r w:rsidRPr="00703168">
        <w:rPr>
          <w:rFonts w:ascii="Times New Roman" w:eastAsia="Times New Roman" w:hAnsi="Times New Roman" w:cs="Times New Roman"/>
          <w:spacing w:val="-6"/>
          <w:sz w:val="24"/>
          <w:szCs w:val="24"/>
          <w:lang w:eastAsia="pt-BR"/>
        </w:rPr>
        <w:t xml:space="preserve"> da Secretaria Municipal de Assistência Social e Habitação, situada a Rua Monsenhor Vitor </w:t>
      </w:r>
      <w:proofErr w:type="spellStart"/>
      <w:r w:rsidRPr="00703168">
        <w:rPr>
          <w:rFonts w:ascii="Times New Roman" w:eastAsia="Times New Roman" w:hAnsi="Times New Roman" w:cs="Times New Roman"/>
          <w:spacing w:val="-6"/>
          <w:sz w:val="24"/>
          <w:szCs w:val="24"/>
          <w:lang w:eastAsia="pt-BR"/>
        </w:rPr>
        <w:t>Batistella</w:t>
      </w:r>
      <w:proofErr w:type="spellEnd"/>
      <w:r w:rsidRPr="00703168">
        <w:rPr>
          <w:rFonts w:ascii="Times New Roman" w:eastAsia="Times New Roman" w:hAnsi="Times New Roman" w:cs="Times New Roman"/>
          <w:spacing w:val="-6"/>
          <w:sz w:val="24"/>
          <w:szCs w:val="24"/>
          <w:lang w:eastAsia="pt-BR"/>
        </w:rPr>
        <w:t>, 686, Centro</w:t>
      </w:r>
      <w:r w:rsidRPr="00F6710E">
        <w:rPr>
          <w:rFonts w:ascii="Times New Roman" w:eastAsia="Times New Roman" w:hAnsi="Times New Roman" w:cs="Times New Roman"/>
          <w:spacing w:val="-6"/>
          <w:sz w:val="24"/>
          <w:szCs w:val="24"/>
          <w:lang w:eastAsia="pt-BR"/>
        </w:rPr>
        <w:t xml:space="preserve">, </w:t>
      </w:r>
      <w:r w:rsidRPr="00F6710E">
        <w:rPr>
          <w:rFonts w:ascii="Times New Roman" w:eastAsia="Times New Roman" w:hAnsi="Times New Roman" w:cs="Times New Roman"/>
          <w:sz w:val="24"/>
          <w:szCs w:val="24"/>
          <w:lang w:eastAsia="pt-BR"/>
        </w:rPr>
        <w:t>obedecendo os critérios estabelecidos no presente edital:</w:t>
      </w:r>
    </w:p>
    <w:p w:rsidR="00D80B16" w:rsidRPr="00703168" w:rsidRDefault="00D80B16" w:rsidP="002502E5">
      <w:pPr>
        <w:spacing w:after="0" w:line="240" w:lineRule="auto"/>
        <w:ind w:firstLine="3"/>
        <w:jc w:val="both"/>
        <w:rPr>
          <w:rFonts w:ascii="Times New Roman" w:eastAsia="Times New Roman" w:hAnsi="Times New Roman" w:cs="Times New Roman"/>
          <w:sz w:val="24"/>
          <w:szCs w:val="24"/>
          <w:lang w:eastAsia="pt-BR"/>
        </w:rPr>
      </w:pPr>
    </w:p>
    <w:p w:rsidR="00F6710E" w:rsidRPr="00F6710E" w:rsidRDefault="00F6710E" w:rsidP="002502E5">
      <w:pPr>
        <w:spacing w:after="0" w:line="240" w:lineRule="auto"/>
        <w:ind w:firstLine="3"/>
        <w:jc w:val="both"/>
        <w:rPr>
          <w:rFonts w:ascii="Times New Roman" w:eastAsia="Arial Unicode MS" w:hAnsi="Times New Roman" w:cs="Times New Roman"/>
          <w:sz w:val="24"/>
          <w:szCs w:val="24"/>
          <w:lang w:eastAsia="pt-BR"/>
        </w:rPr>
      </w:pPr>
    </w:p>
    <w:p w:rsidR="00D80B16" w:rsidRPr="00D80B16" w:rsidRDefault="00D80B16" w:rsidP="002502E5">
      <w:pPr>
        <w:numPr>
          <w:ilvl w:val="0"/>
          <w:numId w:val="1"/>
        </w:numPr>
        <w:spacing w:after="0" w:line="240" w:lineRule="auto"/>
        <w:jc w:val="both"/>
        <w:rPr>
          <w:rFonts w:ascii="Times New Roman" w:eastAsia="Arial Unicode MS" w:hAnsi="Times New Roman" w:cs="Times New Roman"/>
          <w:b/>
          <w:color w:val="000000"/>
          <w:sz w:val="24"/>
          <w:szCs w:val="24"/>
          <w:lang w:eastAsia="pt-BR"/>
        </w:rPr>
      </w:pPr>
      <w:r w:rsidRPr="00D80B16">
        <w:rPr>
          <w:rFonts w:ascii="Times New Roman" w:eastAsia="Arial Unicode MS" w:hAnsi="Times New Roman" w:cs="Times New Roman"/>
          <w:b/>
          <w:color w:val="000000"/>
          <w:sz w:val="24"/>
          <w:szCs w:val="24"/>
          <w:lang w:eastAsia="pt-BR"/>
        </w:rPr>
        <w:t xml:space="preserve">DO OBJETO: </w:t>
      </w:r>
    </w:p>
    <w:p w:rsidR="00D80B16" w:rsidRPr="00D80B16" w:rsidRDefault="00D80B16" w:rsidP="002502E5">
      <w:pPr>
        <w:spacing w:after="0" w:line="240" w:lineRule="auto"/>
        <w:ind w:firstLine="3"/>
        <w:jc w:val="both"/>
        <w:rPr>
          <w:rFonts w:ascii="Times New Roman" w:eastAsia="Arial Unicode MS" w:hAnsi="Times New Roman" w:cs="Times New Roman"/>
          <w:b/>
          <w:color w:val="000000"/>
          <w:sz w:val="24"/>
          <w:szCs w:val="24"/>
          <w:lang w:eastAsia="pt-BR"/>
        </w:rPr>
      </w:pPr>
    </w:p>
    <w:p w:rsidR="00D80B16" w:rsidRPr="00D80B16" w:rsidRDefault="00D80B16" w:rsidP="002502E5">
      <w:pPr>
        <w:spacing w:after="0" w:line="240" w:lineRule="auto"/>
        <w:ind w:firstLine="3"/>
        <w:jc w:val="both"/>
        <w:rPr>
          <w:rFonts w:ascii="Times New Roman" w:eastAsia="Arial Unicode MS" w:hAnsi="Times New Roman" w:cs="Times New Roman"/>
          <w:b/>
          <w:i/>
          <w:color w:val="FF0000"/>
          <w:sz w:val="24"/>
          <w:szCs w:val="24"/>
          <w:lang w:eastAsia="pt-BR"/>
        </w:rPr>
      </w:pPr>
      <w:r w:rsidRPr="00D80B16">
        <w:rPr>
          <w:rFonts w:ascii="Times New Roman" w:eastAsia="Arial Unicode MS" w:hAnsi="Times New Roman" w:cs="Times New Roman"/>
          <w:b/>
          <w:color w:val="000000"/>
          <w:sz w:val="24"/>
          <w:szCs w:val="24"/>
          <w:lang w:eastAsia="pt-BR"/>
        </w:rPr>
        <w:tab/>
        <w:t xml:space="preserve">1.1. </w:t>
      </w:r>
      <w:r w:rsidRPr="00D80B16">
        <w:rPr>
          <w:rFonts w:ascii="Times New Roman" w:eastAsia="Arial Unicode MS" w:hAnsi="Times New Roman" w:cs="Times New Roman"/>
          <w:color w:val="000000"/>
          <w:sz w:val="24"/>
          <w:szCs w:val="24"/>
          <w:lang w:eastAsia="pt-BR"/>
        </w:rPr>
        <w:t xml:space="preserve">O presente Edital tem como objeto estabelecer critérios e procedimentos em conformidade com as normas vigentes, para inscrição, seleção e classificação de famílias para o Programa Habitacional no </w:t>
      </w:r>
      <w:r w:rsidRPr="00703168">
        <w:rPr>
          <w:rFonts w:ascii="Times New Roman" w:eastAsia="Arial Unicode MS" w:hAnsi="Times New Roman" w:cs="Times New Roman"/>
          <w:color w:val="000000"/>
          <w:sz w:val="24"/>
          <w:szCs w:val="24"/>
          <w:lang w:eastAsia="pt-BR"/>
        </w:rPr>
        <w:t>Condomínio Residencial Vista</w:t>
      </w:r>
      <w:r w:rsidR="00893C13">
        <w:rPr>
          <w:rFonts w:ascii="Times New Roman" w:eastAsia="Arial Unicode MS" w:hAnsi="Times New Roman" w:cs="Times New Roman"/>
          <w:color w:val="000000"/>
          <w:sz w:val="24"/>
          <w:szCs w:val="24"/>
          <w:lang w:eastAsia="pt-BR"/>
        </w:rPr>
        <w:t>s</w:t>
      </w:r>
      <w:r w:rsidRPr="00703168">
        <w:rPr>
          <w:rFonts w:ascii="Times New Roman" w:eastAsia="Arial Unicode MS" w:hAnsi="Times New Roman" w:cs="Times New Roman"/>
          <w:color w:val="000000"/>
          <w:sz w:val="24"/>
          <w:szCs w:val="24"/>
          <w:lang w:eastAsia="pt-BR"/>
        </w:rPr>
        <w:t xml:space="preserve"> da Colina</w:t>
      </w:r>
      <w:r w:rsidRPr="00D80B16">
        <w:rPr>
          <w:rFonts w:ascii="Times New Roman" w:eastAsia="Arial Unicode MS" w:hAnsi="Times New Roman" w:cs="Times New Roman"/>
          <w:color w:val="000000"/>
          <w:sz w:val="24"/>
          <w:szCs w:val="24"/>
          <w:lang w:eastAsia="pt-BR"/>
        </w:rPr>
        <w:t>, através do Programa Minha Casa Minha Vida – Imóvel na Planta.</w:t>
      </w:r>
    </w:p>
    <w:p w:rsidR="00D80B16" w:rsidRPr="00D80B16" w:rsidRDefault="00D80B16" w:rsidP="002502E5">
      <w:pPr>
        <w:spacing w:after="0" w:line="240" w:lineRule="auto"/>
        <w:ind w:firstLine="3"/>
        <w:jc w:val="both"/>
        <w:rPr>
          <w:rFonts w:ascii="Times New Roman" w:eastAsia="Arial Unicode MS" w:hAnsi="Times New Roman" w:cs="Times New Roman"/>
          <w:b/>
          <w:color w:val="000000"/>
          <w:sz w:val="24"/>
          <w:szCs w:val="24"/>
          <w:lang w:eastAsia="pt-BR"/>
        </w:rPr>
      </w:pPr>
    </w:p>
    <w:p w:rsidR="00D80B16" w:rsidRPr="00D80B16" w:rsidRDefault="00D80B16" w:rsidP="002502E5">
      <w:pPr>
        <w:spacing w:after="0" w:line="240" w:lineRule="auto"/>
        <w:ind w:firstLine="3"/>
        <w:jc w:val="both"/>
        <w:rPr>
          <w:rFonts w:ascii="Times New Roman" w:eastAsia="Arial Unicode MS" w:hAnsi="Times New Roman" w:cs="Times New Roman"/>
          <w:color w:val="000000"/>
          <w:sz w:val="24"/>
          <w:szCs w:val="24"/>
          <w:lang w:eastAsia="pt-BR"/>
        </w:rPr>
      </w:pPr>
      <w:r w:rsidRPr="00D80B16">
        <w:rPr>
          <w:rFonts w:ascii="Times New Roman" w:eastAsia="Arial Unicode MS" w:hAnsi="Times New Roman" w:cs="Times New Roman"/>
          <w:b/>
          <w:color w:val="000000"/>
          <w:sz w:val="24"/>
          <w:szCs w:val="24"/>
          <w:lang w:eastAsia="pt-BR"/>
        </w:rPr>
        <w:tab/>
        <w:t xml:space="preserve">1.2. </w:t>
      </w:r>
      <w:r w:rsidR="00EB4187" w:rsidRPr="00703168">
        <w:rPr>
          <w:rFonts w:ascii="Times New Roman" w:eastAsia="Arial Unicode MS" w:hAnsi="Times New Roman" w:cs="Times New Roman"/>
          <w:color w:val="000000"/>
          <w:sz w:val="24"/>
          <w:szCs w:val="24"/>
          <w:lang w:eastAsia="pt-BR"/>
        </w:rPr>
        <w:t>Será selecionado um grupo de 36 (trinta e seis</w:t>
      </w:r>
      <w:r w:rsidRPr="00D80B16">
        <w:rPr>
          <w:rFonts w:ascii="Times New Roman" w:eastAsia="Arial Unicode MS" w:hAnsi="Times New Roman" w:cs="Times New Roman"/>
          <w:color w:val="000000"/>
          <w:sz w:val="24"/>
          <w:szCs w:val="24"/>
          <w:lang w:eastAsia="pt-BR"/>
        </w:rPr>
        <w:t xml:space="preserve">) famílias, as quais efetivarão a contratação entre as inscrições que forem habilitadas, seguindo a ordem de classificação definida pelos critérios do presente edital, até que o grupo esteja completo. </w:t>
      </w:r>
    </w:p>
    <w:p w:rsidR="00D80B16" w:rsidRPr="00D80B16" w:rsidRDefault="00D80B16" w:rsidP="002502E5">
      <w:pPr>
        <w:spacing w:after="0" w:line="240" w:lineRule="auto"/>
        <w:jc w:val="both"/>
        <w:rPr>
          <w:rFonts w:ascii="Times New Roman" w:eastAsia="Arial Unicode MS" w:hAnsi="Times New Roman" w:cs="Times New Roman"/>
          <w:b/>
          <w:color w:val="000000"/>
          <w:sz w:val="24"/>
          <w:szCs w:val="24"/>
          <w:lang w:eastAsia="pt-BR"/>
        </w:rPr>
      </w:pPr>
    </w:p>
    <w:p w:rsidR="00D80B16" w:rsidRPr="00D80B16" w:rsidRDefault="00D80B16" w:rsidP="002502E5">
      <w:pPr>
        <w:numPr>
          <w:ilvl w:val="0"/>
          <w:numId w:val="1"/>
        </w:numPr>
        <w:spacing w:after="0" w:line="240" w:lineRule="auto"/>
        <w:jc w:val="both"/>
        <w:rPr>
          <w:rFonts w:ascii="Times New Roman" w:eastAsia="Arial Unicode MS" w:hAnsi="Times New Roman" w:cs="Times New Roman"/>
          <w:b/>
          <w:color w:val="000000"/>
          <w:sz w:val="24"/>
          <w:szCs w:val="24"/>
          <w:lang w:eastAsia="pt-BR"/>
        </w:rPr>
      </w:pPr>
      <w:r w:rsidRPr="00D80B16">
        <w:rPr>
          <w:rFonts w:ascii="Times New Roman" w:eastAsia="Arial Unicode MS" w:hAnsi="Times New Roman" w:cs="Times New Roman"/>
          <w:b/>
          <w:color w:val="000000"/>
          <w:sz w:val="24"/>
          <w:szCs w:val="24"/>
          <w:lang w:eastAsia="pt-BR"/>
        </w:rPr>
        <w:t xml:space="preserve">DA INSCRIÇÃO: </w:t>
      </w:r>
    </w:p>
    <w:p w:rsidR="00D80B16" w:rsidRPr="00D80B16" w:rsidRDefault="00D80B16" w:rsidP="002502E5">
      <w:pPr>
        <w:spacing w:after="0" w:line="240" w:lineRule="auto"/>
        <w:jc w:val="both"/>
        <w:rPr>
          <w:rFonts w:ascii="Times New Roman" w:eastAsia="Arial Unicode MS" w:hAnsi="Times New Roman" w:cs="Times New Roman"/>
          <w:b/>
          <w:color w:val="000000"/>
          <w:sz w:val="24"/>
          <w:szCs w:val="24"/>
          <w:lang w:eastAsia="pt-BR"/>
        </w:rPr>
      </w:pPr>
    </w:p>
    <w:p w:rsidR="00D80B16" w:rsidRPr="00D80B16" w:rsidRDefault="00D80B16" w:rsidP="002502E5">
      <w:pPr>
        <w:spacing w:after="0" w:line="240" w:lineRule="auto"/>
        <w:ind w:firstLine="708"/>
        <w:jc w:val="both"/>
        <w:rPr>
          <w:rFonts w:ascii="Times New Roman" w:eastAsia="Arial Unicode MS" w:hAnsi="Times New Roman" w:cs="Times New Roman"/>
          <w:color w:val="000000"/>
          <w:sz w:val="24"/>
          <w:szCs w:val="24"/>
          <w:lang w:eastAsia="pt-BR"/>
        </w:rPr>
      </w:pPr>
      <w:r w:rsidRPr="00D80B16">
        <w:rPr>
          <w:rFonts w:ascii="Times New Roman" w:eastAsia="Arial Unicode MS" w:hAnsi="Times New Roman" w:cs="Times New Roman"/>
          <w:b/>
          <w:color w:val="000000"/>
          <w:sz w:val="24"/>
          <w:szCs w:val="24"/>
          <w:lang w:eastAsia="pt-BR"/>
        </w:rPr>
        <w:t xml:space="preserve">2.1. </w:t>
      </w:r>
      <w:r w:rsidRPr="00D80B16">
        <w:rPr>
          <w:rFonts w:ascii="Times New Roman" w:eastAsia="Arial Unicode MS" w:hAnsi="Times New Roman" w:cs="Times New Roman"/>
          <w:color w:val="000000"/>
          <w:sz w:val="24"/>
          <w:szCs w:val="24"/>
          <w:lang w:eastAsia="pt-BR"/>
        </w:rPr>
        <w:t>Para inscrição no Programa Municipal de Habitação – C</w:t>
      </w:r>
      <w:r w:rsidR="00EB4187" w:rsidRPr="00703168">
        <w:rPr>
          <w:rFonts w:ascii="Times New Roman" w:eastAsia="Arial Unicode MS" w:hAnsi="Times New Roman" w:cs="Times New Roman"/>
          <w:color w:val="000000"/>
          <w:sz w:val="24"/>
          <w:szCs w:val="24"/>
          <w:lang w:eastAsia="pt-BR"/>
        </w:rPr>
        <w:t>ondomínio Residencial VISTAS DA COLINA,</w:t>
      </w:r>
      <w:r w:rsidRPr="00D80B16">
        <w:rPr>
          <w:rFonts w:ascii="Times New Roman" w:eastAsia="Arial Unicode MS" w:hAnsi="Times New Roman" w:cs="Times New Roman"/>
          <w:color w:val="000000"/>
          <w:sz w:val="24"/>
          <w:szCs w:val="24"/>
          <w:lang w:eastAsia="pt-BR"/>
        </w:rPr>
        <w:t xml:space="preserve"> os candidatos deverão apresentar cópia dos seguintes documentos: </w:t>
      </w:r>
    </w:p>
    <w:p w:rsidR="00D80B16" w:rsidRPr="00D80B16" w:rsidRDefault="00D80B16" w:rsidP="002502E5">
      <w:pPr>
        <w:spacing w:after="0" w:line="240" w:lineRule="auto"/>
        <w:ind w:firstLine="708"/>
        <w:jc w:val="both"/>
        <w:rPr>
          <w:rFonts w:ascii="Times New Roman" w:eastAsia="Arial Unicode MS" w:hAnsi="Times New Roman" w:cs="Times New Roman"/>
          <w:b/>
          <w:color w:val="000000"/>
          <w:sz w:val="24"/>
          <w:szCs w:val="24"/>
          <w:lang w:eastAsia="pt-BR"/>
        </w:rPr>
      </w:pPr>
    </w:p>
    <w:p w:rsidR="00D80B16" w:rsidRPr="00D80B16" w:rsidRDefault="00D80B16" w:rsidP="002502E5">
      <w:pPr>
        <w:spacing w:after="0" w:line="240" w:lineRule="auto"/>
        <w:ind w:firstLine="708"/>
        <w:jc w:val="both"/>
        <w:rPr>
          <w:rFonts w:ascii="Times New Roman" w:eastAsia="Arial Unicode MS" w:hAnsi="Times New Roman" w:cs="Times New Roman"/>
          <w:color w:val="000000"/>
          <w:sz w:val="24"/>
          <w:szCs w:val="24"/>
          <w:lang w:eastAsia="pt-BR"/>
        </w:rPr>
      </w:pPr>
      <w:r w:rsidRPr="00D80B16">
        <w:rPr>
          <w:rFonts w:ascii="Times New Roman" w:eastAsia="Arial Unicode MS" w:hAnsi="Times New Roman" w:cs="Times New Roman"/>
          <w:b/>
          <w:color w:val="000000"/>
          <w:sz w:val="24"/>
          <w:szCs w:val="24"/>
          <w:lang w:eastAsia="pt-BR"/>
        </w:rPr>
        <w:t>2.1.1.</w:t>
      </w:r>
      <w:r w:rsidRPr="00D80B16">
        <w:rPr>
          <w:rFonts w:ascii="Times New Roman" w:eastAsia="Arial Unicode MS" w:hAnsi="Times New Roman" w:cs="Times New Roman"/>
          <w:color w:val="000000"/>
          <w:sz w:val="24"/>
          <w:szCs w:val="24"/>
          <w:lang w:eastAsia="pt-BR"/>
        </w:rPr>
        <w:t xml:space="preserve"> Prova de identificação de todos os membros da família, através de um dos seguintes documentos:</w:t>
      </w:r>
    </w:p>
    <w:p w:rsidR="00D80B16" w:rsidRPr="00D80B16" w:rsidRDefault="00D80B16" w:rsidP="002502E5">
      <w:pPr>
        <w:spacing w:after="0" w:line="240" w:lineRule="auto"/>
        <w:ind w:firstLine="708"/>
        <w:jc w:val="both"/>
        <w:rPr>
          <w:rFonts w:ascii="Times New Roman" w:eastAsia="Arial Unicode MS" w:hAnsi="Times New Roman" w:cs="Times New Roman"/>
          <w:color w:val="000000"/>
          <w:sz w:val="24"/>
          <w:szCs w:val="24"/>
          <w:lang w:eastAsia="pt-BR"/>
        </w:rPr>
      </w:pPr>
    </w:p>
    <w:p w:rsidR="00D80B16" w:rsidRPr="00D80B16" w:rsidRDefault="00D80B16" w:rsidP="002502E5">
      <w:pPr>
        <w:numPr>
          <w:ilvl w:val="0"/>
          <w:numId w:val="2"/>
        </w:numPr>
        <w:spacing w:after="0" w:line="240" w:lineRule="auto"/>
        <w:jc w:val="both"/>
        <w:rPr>
          <w:rFonts w:ascii="Times New Roman" w:eastAsia="Arial Unicode MS" w:hAnsi="Times New Roman" w:cs="Times New Roman"/>
          <w:b/>
          <w:color w:val="000000"/>
          <w:sz w:val="24"/>
          <w:szCs w:val="24"/>
          <w:lang w:eastAsia="pt-BR"/>
        </w:rPr>
      </w:pPr>
      <w:r w:rsidRPr="00D80B16">
        <w:rPr>
          <w:rFonts w:ascii="Times New Roman" w:eastAsia="Arial Unicode MS" w:hAnsi="Times New Roman" w:cs="Times New Roman"/>
          <w:color w:val="000000"/>
          <w:sz w:val="24"/>
          <w:szCs w:val="24"/>
          <w:lang w:eastAsia="pt-BR"/>
        </w:rPr>
        <w:t xml:space="preserve">Carteira de Identidade; </w:t>
      </w:r>
    </w:p>
    <w:p w:rsidR="00EC2E02" w:rsidRPr="008D0DF6" w:rsidRDefault="00D80B16" w:rsidP="002502E5">
      <w:pPr>
        <w:numPr>
          <w:ilvl w:val="0"/>
          <w:numId w:val="2"/>
        </w:numPr>
        <w:spacing w:after="0" w:line="240" w:lineRule="auto"/>
        <w:jc w:val="both"/>
        <w:rPr>
          <w:rFonts w:ascii="Times New Roman" w:eastAsia="Arial Unicode MS" w:hAnsi="Times New Roman" w:cs="Times New Roman"/>
          <w:color w:val="000000"/>
          <w:sz w:val="24"/>
          <w:szCs w:val="24"/>
          <w:lang w:eastAsia="pt-BR"/>
        </w:rPr>
      </w:pPr>
      <w:r w:rsidRPr="008D0DF6">
        <w:rPr>
          <w:rFonts w:ascii="Times New Roman" w:eastAsia="Arial Unicode MS" w:hAnsi="Times New Roman" w:cs="Times New Roman"/>
          <w:color w:val="000000"/>
          <w:sz w:val="24"/>
          <w:szCs w:val="24"/>
          <w:lang w:eastAsia="pt-BR"/>
        </w:rPr>
        <w:t xml:space="preserve">Carteira de Habilitação – CNH; </w:t>
      </w:r>
    </w:p>
    <w:p w:rsidR="00EC2E02" w:rsidRPr="00EC2E02" w:rsidRDefault="00EC2E02" w:rsidP="002502E5">
      <w:pPr>
        <w:numPr>
          <w:ilvl w:val="0"/>
          <w:numId w:val="2"/>
        </w:numPr>
        <w:spacing w:after="0" w:line="240" w:lineRule="auto"/>
        <w:jc w:val="both"/>
        <w:rPr>
          <w:rFonts w:ascii="Times New Roman" w:eastAsia="Arial Unicode MS" w:hAnsi="Times New Roman" w:cs="Times New Roman"/>
          <w:b/>
          <w:color w:val="000000"/>
          <w:sz w:val="24"/>
          <w:szCs w:val="24"/>
          <w:lang w:eastAsia="pt-BR"/>
        </w:rPr>
      </w:pPr>
      <w:r w:rsidRPr="00EC2E02">
        <w:rPr>
          <w:rFonts w:ascii="Times New Roman" w:eastAsia="Arial Unicode MS" w:hAnsi="Times New Roman" w:cs="Times New Roman"/>
          <w:color w:val="000000"/>
          <w:sz w:val="24"/>
          <w:szCs w:val="24"/>
          <w:lang w:eastAsia="pt-BR"/>
        </w:rPr>
        <w:t xml:space="preserve">CTPS – Carteira de Trabalho e Previdência Social. </w:t>
      </w:r>
    </w:p>
    <w:p w:rsidR="00EC2E02" w:rsidRPr="00EC2E02" w:rsidRDefault="00EC2E02" w:rsidP="002502E5">
      <w:pPr>
        <w:spacing w:after="0" w:line="240" w:lineRule="auto"/>
        <w:jc w:val="both"/>
        <w:rPr>
          <w:rFonts w:ascii="Times New Roman" w:eastAsia="Arial Unicode MS" w:hAnsi="Times New Roman" w:cs="Times New Roman"/>
          <w:b/>
          <w:color w:val="000000"/>
          <w:sz w:val="24"/>
          <w:szCs w:val="24"/>
          <w:lang w:eastAsia="pt-BR"/>
        </w:rPr>
      </w:pPr>
    </w:p>
    <w:p w:rsidR="00EC2E02" w:rsidRPr="00EC2E02" w:rsidRDefault="00EC2E02" w:rsidP="002502E5">
      <w:pPr>
        <w:spacing w:after="0" w:line="240" w:lineRule="auto"/>
        <w:ind w:firstLine="708"/>
        <w:jc w:val="both"/>
        <w:rPr>
          <w:rFonts w:ascii="Times New Roman" w:eastAsia="Arial Unicode MS" w:hAnsi="Times New Roman" w:cs="Times New Roman"/>
          <w:color w:val="000000"/>
          <w:sz w:val="24"/>
          <w:szCs w:val="24"/>
          <w:lang w:eastAsia="pt-BR"/>
        </w:rPr>
      </w:pPr>
      <w:r w:rsidRPr="00EC2E02">
        <w:rPr>
          <w:rFonts w:ascii="Times New Roman" w:eastAsia="Arial Unicode MS" w:hAnsi="Times New Roman" w:cs="Times New Roman"/>
          <w:b/>
          <w:color w:val="000000"/>
          <w:sz w:val="24"/>
          <w:szCs w:val="24"/>
          <w:lang w:eastAsia="pt-BR"/>
        </w:rPr>
        <w:t>2.1.2.</w:t>
      </w:r>
      <w:r w:rsidRPr="00EC2E02">
        <w:rPr>
          <w:rFonts w:ascii="Times New Roman" w:eastAsia="Arial Unicode MS" w:hAnsi="Times New Roman" w:cs="Times New Roman"/>
          <w:color w:val="000000"/>
          <w:sz w:val="24"/>
          <w:szCs w:val="24"/>
          <w:lang w:eastAsia="pt-BR"/>
        </w:rPr>
        <w:t xml:space="preserve"> Comprovante de estado civil atualizado, através de: </w:t>
      </w:r>
    </w:p>
    <w:p w:rsidR="00EC2E02" w:rsidRPr="00EC2E02" w:rsidRDefault="00EC2E02" w:rsidP="002502E5">
      <w:pPr>
        <w:spacing w:after="0" w:line="240" w:lineRule="auto"/>
        <w:ind w:firstLine="708"/>
        <w:jc w:val="both"/>
        <w:rPr>
          <w:rFonts w:ascii="Times New Roman" w:eastAsia="Arial Unicode MS" w:hAnsi="Times New Roman" w:cs="Times New Roman"/>
          <w:color w:val="000000"/>
          <w:sz w:val="24"/>
          <w:szCs w:val="24"/>
          <w:lang w:eastAsia="pt-BR"/>
        </w:rPr>
      </w:pPr>
    </w:p>
    <w:p w:rsidR="00EC2E02" w:rsidRPr="00EC2E02" w:rsidRDefault="00EC2E02" w:rsidP="002502E5">
      <w:pPr>
        <w:spacing w:after="0" w:line="240" w:lineRule="auto"/>
        <w:ind w:firstLine="708"/>
        <w:jc w:val="both"/>
        <w:rPr>
          <w:rFonts w:ascii="Times New Roman" w:eastAsia="Arial Unicode MS" w:hAnsi="Times New Roman" w:cs="Times New Roman"/>
          <w:color w:val="000000"/>
          <w:sz w:val="24"/>
          <w:szCs w:val="24"/>
          <w:lang w:eastAsia="pt-BR"/>
        </w:rPr>
      </w:pPr>
      <w:r w:rsidRPr="00EC2E02">
        <w:rPr>
          <w:rFonts w:ascii="Times New Roman" w:eastAsia="Arial Unicode MS" w:hAnsi="Times New Roman" w:cs="Times New Roman"/>
          <w:b/>
          <w:color w:val="000000"/>
          <w:sz w:val="24"/>
          <w:szCs w:val="24"/>
          <w:lang w:eastAsia="pt-BR"/>
        </w:rPr>
        <w:t>a)</w:t>
      </w:r>
      <w:r w:rsidRPr="00EC2E02">
        <w:rPr>
          <w:rFonts w:ascii="Times New Roman" w:eastAsia="Arial Unicode MS" w:hAnsi="Times New Roman" w:cs="Times New Roman"/>
          <w:color w:val="000000"/>
          <w:sz w:val="24"/>
          <w:szCs w:val="24"/>
          <w:lang w:eastAsia="pt-BR"/>
        </w:rPr>
        <w:t xml:space="preserve"> Certidão de Nascimento com as devidas averbações; </w:t>
      </w:r>
    </w:p>
    <w:p w:rsidR="00EC2E02" w:rsidRPr="00EC2E02" w:rsidRDefault="00EC2E02" w:rsidP="002502E5">
      <w:pPr>
        <w:spacing w:after="0" w:line="240" w:lineRule="auto"/>
        <w:ind w:firstLine="708"/>
        <w:jc w:val="both"/>
        <w:rPr>
          <w:rFonts w:ascii="Times New Roman" w:eastAsia="Arial Unicode MS" w:hAnsi="Times New Roman" w:cs="Times New Roman"/>
          <w:b/>
          <w:color w:val="000000"/>
          <w:sz w:val="24"/>
          <w:szCs w:val="24"/>
          <w:lang w:eastAsia="pt-BR"/>
        </w:rPr>
      </w:pPr>
      <w:r w:rsidRPr="00EC2E02">
        <w:rPr>
          <w:rFonts w:ascii="Times New Roman" w:eastAsia="Arial Unicode MS" w:hAnsi="Times New Roman" w:cs="Times New Roman"/>
          <w:b/>
          <w:color w:val="000000"/>
          <w:sz w:val="24"/>
          <w:szCs w:val="24"/>
          <w:lang w:eastAsia="pt-BR"/>
        </w:rPr>
        <w:t>b)</w:t>
      </w:r>
      <w:r w:rsidRPr="00EC2E02">
        <w:rPr>
          <w:rFonts w:ascii="Times New Roman" w:eastAsia="Arial Unicode MS" w:hAnsi="Times New Roman" w:cs="Times New Roman"/>
          <w:color w:val="000000"/>
          <w:sz w:val="24"/>
          <w:szCs w:val="24"/>
          <w:lang w:eastAsia="pt-BR"/>
        </w:rPr>
        <w:t xml:space="preserve"> Certidão de Casamento, com as devidas averbações.  </w:t>
      </w:r>
    </w:p>
    <w:p w:rsidR="00EC2E02" w:rsidRPr="00EC2E02" w:rsidRDefault="00EC2E02" w:rsidP="002502E5">
      <w:pPr>
        <w:spacing w:after="0" w:line="240" w:lineRule="auto"/>
        <w:ind w:left="708"/>
        <w:rPr>
          <w:rFonts w:ascii="Times New Roman" w:eastAsia="Arial Unicode MS" w:hAnsi="Times New Roman" w:cs="Times New Roman"/>
          <w:b/>
          <w:color w:val="000000"/>
          <w:sz w:val="24"/>
          <w:szCs w:val="24"/>
          <w:lang w:eastAsia="pt-BR"/>
        </w:rPr>
      </w:pPr>
    </w:p>
    <w:p w:rsidR="00EC2E02" w:rsidRPr="00EC2E02" w:rsidRDefault="00EC2E02" w:rsidP="002502E5">
      <w:pPr>
        <w:spacing w:after="0" w:line="240" w:lineRule="auto"/>
        <w:ind w:firstLine="708"/>
        <w:jc w:val="both"/>
        <w:rPr>
          <w:rFonts w:ascii="Times New Roman" w:eastAsia="Arial Unicode MS" w:hAnsi="Times New Roman" w:cs="Times New Roman"/>
          <w:color w:val="000000"/>
          <w:sz w:val="24"/>
          <w:szCs w:val="24"/>
          <w:lang w:eastAsia="pt-BR"/>
        </w:rPr>
      </w:pPr>
      <w:r w:rsidRPr="00EC2E02">
        <w:rPr>
          <w:rFonts w:ascii="Times New Roman" w:eastAsia="Arial Unicode MS" w:hAnsi="Times New Roman" w:cs="Times New Roman"/>
          <w:b/>
          <w:color w:val="000000"/>
          <w:sz w:val="24"/>
          <w:szCs w:val="24"/>
          <w:lang w:eastAsia="pt-BR"/>
        </w:rPr>
        <w:t xml:space="preserve">2.1.3. </w:t>
      </w:r>
      <w:r w:rsidRPr="00EC2E02">
        <w:rPr>
          <w:rFonts w:ascii="Times New Roman" w:eastAsia="Arial Unicode MS" w:hAnsi="Times New Roman" w:cs="Times New Roman"/>
          <w:color w:val="000000"/>
          <w:sz w:val="24"/>
          <w:szCs w:val="24"/>
          <w:lang w:eastAsia="pt-BR"/>
        </w:rPr>
        <w:t xml:space="preserve">Prova de rendimentos de acordo com os critérios estabelecidos pelo agente financiador, através da apresentação de um ou mais dos seguintes documentos: </w:t>
      </w:r>
    </w:p>
    <w:p w:rsidR="00EC2E02" w:rsidRPr="00EC2E02" w:rsidRDefault="00EC2E02" w:rsidP="002502E5">
      <w:pPr>
        <w:spacing w:after="0" w:line="240" w:lineRule="auto"/>
        <w:ind w:firstLine="708"/>
        <w:jc w:val="both"/>
        <w:rPr>
          <w:rFonts w:ascii="Times New Roman" w:eastAsia="Arial Unicode MS" w:hAnsi="Times New Roman" w:cs="Times New Roman"/>
          <w:color w:val="000000"/>
          <w:sz w:val="24"/>
          <w:szCs w:val="24"/>
          <w:lang w:eastAsia="pt-BR"/>
        </w:rPr>
      </w:pPr>
    </w:p>
    <w:p w:rsidR="00EC2E02" w:rsidRPr="00EC2E02" w:rsidRDefault="00EC2E02" w:rsidP="002502E5">
      <w:pPr>
        <w:spacing w:after="0" w:line="240" w:lineRule="auto"/>
        <w:ind w:firstLine="708"/>
        <w:jc w:val="both"/>
        <w:rPr>
          <w:rFonts w:ascii="Times New Roman" w:eastAsia="Arial Unicode MS" w:hAnsi="Times New Roman" w:cs="Times New Roman"/>
          <w:color w:val="000000"/>
          <w:sz w:val="24"/>
          <w:szCs w:val="24"/>
          <w:lang w:eastAsia="pt-BR"/>
        </w:rPr>
      </w:pPr>
      <w:r w:rsidRPr="00EC2E02">
        <w:rPr>
          <w:rFonts w:ascii="Times New Roman" w:eastAsia="Arial Unicode MS" w:hAnsi="Times New Roman" w:cs="Times New Roman"/>
          <w:b/>
          <w:color w:val="000000"/>
          <w:sz w:val="24"/>
          <w:szCs w:val="24"/>
          <w:lang w:eastAsia="pt-BR"/>
        </w:rPr>
        <w:t>a)</w:t>
      </w:r>
      <w:r w:rsidRPr="00EC2E02">
        <w:rPr>
          <w:rFonts w:ascii="Times New Roman" w:eastAsia="Arial Unicode MS" w:hAnsi="Times New Roman" w:cs="Times New Roman"/>
          <w:color w:val="000000"/>
          <w:sz w:val="24"/>
          <w:szCs w:val="24"/>
          <w:lang w:eastAsia="pt-BR"/>
        </w:rPr>
        <w:t xml:space="preserve"> Último contracheque; </w:t>
      </w:r>
    </w:p>
    <w:p w:rsidR="00EC2E02" w:rsidRPr="00EC2E02" w:rsidRDefault="00EC2E02" w:rsidP="002502E5">
      <w:pPr>
        <w:spacing w:after="0" w:line="240" w:lineRule="auto"/>
        <w:ind w:firstLine="708"/>
        <w:jc w:val="both"/>
        <w:rPr>
          <w:rFonts w:ascii="Times New Roman" w:eastAsia="Arial Unicode MS" w:hAnsi="Times New Roman" w:cs="Times New Roman"/>
          <w:color w:val="000000"/>
          <w:sz w:val="24"/>
          <w:szCs w:val="24"/>
          <w:lang w:eastAsia="pt-BR"/>
        </w:rPr>
      </w:pPr>
      <w:r w:rsidRPr="00EC2E02">
        <w:rPr>
          <w:rFonts w:ascii="Times New Roman" w:eastAsia="Arial Unicode MS" w:hAnsi="Times New Roman" w:cs="Times New Roman"/>
          <w:b/>
          <w:color w:val="000000"/>
          <w:sz w:val="24"/>
          <w:szCs w:val="24"/>
          <w:lang w:eastAsia="pt-BR"/>
        </w:rPr>
        <w:t>b)</w:t>
      </w:r>
      <w:r w:rsidR="003767FD" w:rsidRPr="00EC2E02">
        <w:rPr>
          <w:rFonts w:ascii="Times New Roman" w:eastAsia="Arial Unicode MS" w:hAnsi="Times New Roman" w:cs="Times New Roman"/>
          <w:color w:val="000000"/>
          <w:sz w:val="24"/>
          <w:szCs w:val="24"/>
          <w:lang w:eastAsia="pt-BR"/>
        </w:rPr>
        <w:t>Pró-labore</w:t>
      </w:r>
      <w:r w:rsidRPr="00EC2E02">
        <w:rPr>
          <w:rFonts w:ascii="Times New Roman" w:eastAsia="Arial Unicode MS" w:hAnsi="Times New Roman" w:cs="Times New Roman"/>
          <w:color w:val="000000"/>
          <w:sz w:val="24"/>
          <w:szCs w:val="24"/>
          <w:lang w:eastAsia="pt-BR"/>
        </w:rPr>
        <w:t xml:space="preserve">; </w:t>
      </w:r>
    </w:p>
    <w:p w:rsidR="00EC2E02" w:rsidRPr="00EC2E02" w:rsidRDefault="00EC2E02" w:rsidP="002502E5">
      <w:pPr>
        <w:spacing w:after="0" w:line="240" w:lineRule="auto"/>
        <w:ind w:firstLine="708"/>
        <w:jc w:val="both"/>
        <w:rPr>
          <w:rFonts w:ascii="Times New Roman" w:eastAsia="Arial Unicode MS" w:hAnsi="Times New Roman" w:cs="Times New Roman"/>
          <w:color w:val="000000"/>
          <w:sz w:val="24"/>
          <w:szCs w:val="24"/>
          <w:lang w:eastAsia="pt-BR"/>
        </w:rPr>
      </w:pPr>
      <w:r w:rsidRPr="00EC2E02">
        <w:rPr>
          <w:rFonts w:ascii="Times New Roman" w:eastAsia="Arial Unicode MS" w:hAnsi="Times New Roman" w:cs="Times New Roman"/>
          <w:b/>
          <w:color w:val="000000"/>
          <w:sz w:val="24"/>
          <w:szCs w:val="24"/>
          <w:lang w:eastAsia="pt-BR"/>
        </w:rPr>
        <w:t>c)</w:t>
      </w:r>
      <w:r w:rsidRPr="00EC2E02">
        <w:rPr>
          <w:rFonts w:ascii="Times New Roman" w:eastAsia="Arial Unicode MS" w:hAnsi="Times New Roman" w:cs="Times New Roman"/>
          <w:color w:val="000000"/>
          <w:sz w:val="24"/>
          <w:szCs w:val="24"/>
          <w:lang w:eastAsia="pt-BR"/>
        </w:rPr>
        <w:t xml:space="preserve"> Declaração de Imposto de Renda; </w:t>
      </w:r>
    </w:p>
    <w:p w:rsidR="00EC2E02" w:rsidRPr="00EC2E02" w:rsidRDefault="00EC2E02" w:rsidP="002502E5">
      <w:pPr>
        <w:spacing w:after="0" w:line="240" w:lineRule="auto"/>
        <w:ind w:firstLine="708"/>
        <w:jc w:val="both"/>
        <w:rPr>
          <w:rFonts w:ascii="Times New Roman" w:eastAsia="Arial Unicode MS" w:hAnsi="Times New Roman" w:cs="Times New Roman"/>
          <w:color w:val="000000"/>
          <w:sz w:val="24"/>
          <w:szCs w:val="24"/>
          <w:lang w:eastAsia="pt-BR"/>
        </w:rPr>
      </w:pPr>
      <w:r w:rsidRPr="00EC2E02">
        <w:rPr>
          <w:rFonts w:ascii="Times New Roman" w:eastAsia="Arial Unicode MS" w:hAnsi="Times New Roman" w:cs="Times New Roman"/>
          <w:b/>
          <w:color w:val="000000"/>
          <w:sz w:val="24"/>
          <w:szCs w:val="24"/>
          <w:lang w:eastAsia="pt-BR"/>
        </w:rPr>
        <w:t>d)</w:t>
      </w:r>
      <w:r w:rsidRPr="00EC2E02">
        <w:rPr>
          <w:rFonts w:ascii="Times New Roman" w:eastAsia="Arial Unicode MS" w:hAnsi="Times New Roman" w:cs="Times New Roman"/>
          <w:color w:val="000000"/>
          <w:sz w:val="24"/>
          <w:szCs w:val="24"/>
          <w:lang w:eastAsia="pt-BR"/>
        </w:rPr>
        <w:t xml:space="preserve"> Se aposentado, extrato do INSS ou RPPS. </w:t>
      </w:r>
    </w:p>
    <w:p w:rsidR="00EC2E02" w:rsidRPr="00EC2E02" w:rsidRDefault="00EC2E02" w:rsidP="002502E5">
      <w:pPr>
        <w:spacing w:after="0" w:line="240" w:lineRule="auto"/>
        <w:jc w:val="both"/>
        <w:rPr>
          <w:rFonts w:ascii="Times New Roman" w:eastAsia="Arial Unicode MS" w:hAnsi="Times New Roman" w:cs="Times New Roman"/>
          <w:b/>
          <w:color w:val="000000"/>
          <w:sz w:val="24"/>
          <w:szCs w:val="24"/>
          <w:lang w:eastAsia="pt-BR"/>
        </w:rPr>
      </w:pPr>
    </w:p>
    <w:p w:rsidR="00EC2E02" w:rsidRPr="00EC2E02" w:rsidRDefault="00EC2E02" w:rsidP="002502E5">
      <w:pPr>
        <w:spacing w:after="0" w:line="240" w:lineRule="auto"/>
        <w:jc w:val="both"/>
        <w:rPr>
          <w:rFonts w:ascii="Times New Roman" w:eastAsia="Arial Unicode MS" w:hAnsi="Times New Roman" w:cs="Times New Roman"/>
          <w:color w:val="000000"/>
          <w:sz w:val="24"/>
          <w:szCs w:val="24"/>
          <w:lang w:eastAsia="pt-BR"/>
        </w:rPr>
      </w:pPr>
      <w:r w:rsidRPr="00EC2E02">
        <w:rPr>
          <w:rFonts w:ascii="Times New Roman" w:eastAsia="Arial Unicode MS" w:hAnsi="Times New Roman" w:cs="Times New Roman"/>
          <w:b/>
          <w:color w:val="000000"/>
          <w:sz w:val="24"/>
          <w:szCs w:val="24"/>
          <w:lang w:eastAsia="pt-BR"/>
        </w:rPr>
        <w:tab/>
        <w:t xml:space="preserve">2.1.4. </w:t>
      </w:r>
      <w:r w:rsidRPr="00EC2E02">
        <w:rPr>
          <w:rFonts w:ascii="Times New Roman" w:eastAsia="Arial Unicode MS" w:hAnsi="Times New Roman" w:cs="Times New Roman"/>
          <w:color w:val="000000"/>
          <w:sz w:val="24"/>
          <w:szCs w:val="24"/>
          <w:lang w:eastAsia="pt-BR"/>
        </w:rPr>
        <w:t xml:space="preserve">Comprovante de residência, através da apresentação de um dos seguintes documentos: </w:t>
      </w:r>
    </w:p>
    <w:p w:rsidR="00EC2E02" w:rsidRPr="00EC2E02" w:rsidRDefault="00EC2E02" w:rsidP="002502E5">
      <w:pPr>
        <w:spacing w:after="0" w:line="240" w:lineRule="auto"/>
        <w:ind w:firstLine="708"/>
        <w:jc w:val="both"/>
        <w:rPr>
          <w:rFonts w:ascii="Times New Roman" w:eastAsia="Arial Unicode MS" w:hAnsi="Times New Roman" w:cs="Times New Roman"/>
          <w:b/>
          <w:color w:val="000000"/>
          <w:sz w:val="24"/>
          <w:szCs w:val="24"/>
          <w:lang w:eastAsia="pt-BR"/>
        </w:rPr>
      </w:pPr>
    </w:p>
    <w:p w:rsidR="00EC2E02" w:rsidRPr="00EC2E02" w:rsidRDefault="00EC2E02" w:rsidP="002502E5">
      <w:pPr>
        <w:spacing w:after="0" w:line="240" w:lineRule="auto"/>
        <w:ind w:firstLine="708"/>
        <w:jc w:val="both"/>
        <w:rPr>
          <w:rFonts w:ascii="Times New Roman" w:eastAsia="Arial Unicode MS" w:hAnsi="Times New Roman" w:cs="Times New Roman"/>
          <w:color w:val="000000"/>
          <w:sz w:val="24"/>
          <w:szCs w:val="24"/>
          <w:lang w:eastAsia="pt-BR"/>
        </w:rPr>
      </w:pPr>
      <w:r w:rsidRPr="00EC2E02">
        <w:rPr>
          <w:rFonts w:ascii="Times New Roman" w:eastAsia="Arial Unicode MS" w:hAnsi="Times New Roman" w:cs="Times New Roman"/>
          <w:b/>
          <w:color w:val="000000"/>
          <w:sz w:val="24"/>
          <w:szCs w:val="24"/>
          <w:lang w:eastAsia="pt-BR"/>
        </w:rPr>
        <w:t>a)</w:t>
      </w:r>
      <w:r w:rsidRPr="00EC2E02">
        <w:rPr>
          <w:rFonts w:ascii="Times New Roman" w:eastAsia="Arial Unicode MS" w:hAnsi="Times New Roman" w:cs="Times New Roman"/>
          <w:color w:val="000000"/>
          <w:sz w:val="24"/>
          <w:szCs w:val="24"/>
          <w:lang w:eastAsia="pt-BR"/>
        </w:rPr>
        <w:t xml:space="preserve"> Recibo do pagamento de tarifa de água, luz, telefone, em seu nome ou em nome de pai, mãe, sogro ou sogra; </w:t>
      </w:r>
    </w:p>
    <w:p w:rsidR="00EC2E02" w:rsidRPr="00EC2E02" w:rsidRDefault="00EC2E02" w:rsidP="002502E5">
      <w:pPr>
        <w:spacing w:after="0" w:line="240" w:lineRule="auto"/>
        <w:ind w:firstLine="708"/>
        <w:jc w:val="both"/>
        <w:rPr>
          <w:rFonts w:ascii="Times New Roman" w:eastAsia="Arial Unicode MS" w:hAnsi="Times New Roman" w:cs="Times New Roman"/>
          <w:color w:val="000000"/>
          <w:sz w:val="24"/>
          <w:szCs w:val="24"/>
          <w:lang w:eastAsia="pt-BR"/>
        </w:rPr>
      </w:pPr>
      <w:r w:rsidRPr="00EC2E02">
        <w:rPr>
          <w:rFonts w:ascii="Times New Roman" w:eastAsia="Arial Unicode MS" w:hAnsi="Times New Roman" w:cs="Times New Roman"/>
          <w:b/>
          <w:color w:val="000000"/>
          <w:sz w:val="24"/>
          <w:szCs w:val="24"/>
          <w:lang w:eastAsia="pt-BR"/>
        </w:rPr>
        <w:t>b)</w:t>
      </w:r>
      <w:r w:rsidRPr="00EC2E02">
        <w:rPr>
          <w:rFonts w:ascii="Times New Roman" w:eastAsia="Arial Unicode MS" w:hAnsi="Times New Roman" w:cs="Times New Roman"/>
          <w:color w:val="000000"/>
          <w:sz w:val="24"/>
          <w:szCs w:val="24"/>
          <w:lang w:eastAsia="pt-BR"/>
        </w:rPr>
        <w:t xml:space="preserve"> Contrato de aluguel com firmas reconhecidas em Tabelionato; </w:t>
      </w:r>
    </w:p>
    <w:p w:rsidR="00EC2E02" w:rsidRPr="00EC2E02" w:rsidRDefault="00EC2E02" w:rsidP="002502E5">
      <w:pPr>
        <w:spacing w:after="0" w:line="240" w:lineRule="auto"/>
        <w:ind w:firstLine="708"/>
        <w:jc w:val="both"/>
        <w:rPr>
          <w:rFonts w:ascii="Times New Roman" w:eastAsia="Arial Unicode MS" w:hAnsi="Times New Roman" w:cs="Times New Roman"/>
          <w:color w:val="000000"/>
          <w:sz w:val="24"/>
          <w:szCs w:val="24"/>
          <w:lang w:eastAsia="pt-BR"/>
        </w:rPr>
      </w:pPr>
      <w:r w:rsidRPr="00EC2E02">
        <w:rPr>
          <w:rFonts w:ascii="Times New Roman" w:eastAsia="Arial Unicode MS" w:hAnsi="Times New Roman" w:cs="Times New Roman"/>
          <w:b/>
          <w:color w:val="000000"/>
          <w:sz w:val="24"/>
          <w:szCs w:val="24"/>
          <w:lang w:eastAsia="pt-BR"/>
        </w:rPr>
        <w:t>c)</w:t>
      </w:r>
      <w:r w:rsidRPr="00EC2E02">
        <w:rPr>
          <w:rFonts w:ascii="Times New Roman" w:eastAsia="Arial Unicode MS" w:hAnsi="Times New Roman" w:cs="Times New Roman"/>
          <w:color w:val="000000"/>
          <w:sz w:val="24"/>
          <w:szCs w:val="24"/>
          <w:lang w:eastAsia="pt-BR"/>
        </w:rPr>
        <w:t xml:space="preserve"> Declaração de Residência com autenticação do proprietário do imóvel. </w:t>
      </w:r>
    </w:p>
    <w:p w:rsidR="00EC2E02" w:rsidRPr="00EC2E02" w:rsidRDefault="00EC2E02" w:rsidP="002502E5">
      <w:pPr>
        <w:spacing w:after="0" w:line="240" w:lineRule="auto"/>
        <w:ind w:firstLine="708"/>
        <w:jc w:val="both"/>
        <w:rPr>
          <w:rFonts w:ascii="Times New Roman" w:eastAsia="Arial Unicode MS" w:hAnsi="Times New Roman" w:cs="Times New Roman"/>
          <w:color w:val="000000"/>
          <w:sz w:val="24"/>
          <w:szCs w:val="24"/>
          <w:lang w:eastAsia="pt-BR"/>
        </w:rPr>
      </w:pPr>
    </w:p>
    <w:p w:rsidR="00EC2E02" w:rsidRPr="00EC2E02" w:rsidRDefault="00EC2E02" w:rsidP="002502E5">
      <w:pPr>
        <w:spacing w:after="0" w:line="240" w:lineRule="auto"/>
        <w:jc w:val="both"/>
        <w:rPr>
          <w:rFonts w:ascii="Times New Roman" w:eastAsia="Arial Unicode MS" w:hAnsi="Times New Roman" w:cs="Times New Roman"/>
          <w:color w:val="000000"/>
          <w:sz w:val="24"/>
          <w:szCs w:val="24"/>
          <w:lang w:eastAsia="pt-BR"/>
        </w:rPr>
      </w:pPr>
      <w:r w:rsidRPr="00EC2E02">
        <w:rPr>
          <w:rFonts w:ascii="Times New Roman" w:eastAsia="Arial Unicode MS" w:hAnsi="Times New Roman" w:cs="Times New Roman"/>
          <w:b/>
          <w:color w:val="000000"/>
          <w:sz w:val="24"/>
          <w:szCs w:val="24"/>
          <w:lang w:eastAsia="pt-BR"/>
        </w:rPr>
        <w:tab/>
        <w:t xml:space="preserve">2.1.5. </w:t>
      </w:r>
      <w:r w:rsidRPr="00EC2E02">
        <w:rPr>
          <w:rFonts w:ascii="Times New Roman" w:eastAsia="Arial Unicode MS" w:hAnsi="Times New Roman" w:cs="Times New Roman"/>
          <w:color w:val="000000"/>
          <w:sz w:val="24"/>
          <w:szCs w:val="24"/>
          <w:lang w:eastAsia="pt-BR"/>
        </w:rPr>
        <w:t xml:space="preserve">Prova de não possuir bens </w:t>
      </w:r>
      <w:r w:rsidRPr="00703168">
        <w:rPr>
          <w:rFonts w:ascii="Times New Roman" w:eastAsia="Arial Unicode MS" w:hAnsi="Times New Roman" w:cs="Times New Roman"/>
          <w:color w:val="000000"/>
          <w:sz w:val="24"/>
          <w:szCs w:val="24"/>
          <w:lang w:eastAsia="pt-BR"/>
        </w:rPr>
        <w:t>imóveis,</w:t>
      </w:r>
      <w:r w:rsidRPr="00EC2E02">
        <w:rPr>
          <w:rFonts w:ascii="Times New Roman" w:eastAsia="Arial Unicode MS" w:hAnsi="Times New Roman" w:cs="Times New Roman"/>
          <w:color w:val="000000"/>
          <w:sz w:val="24"/>
          <w:szCs w:val="24"/>
          <w:lang w:eastAsia="pt-BR"/>
        </w:rPr>
        <w:t xml:space="preserve"> comprovada através de Certidão Negativa de Bens Imóveis, expedida pelo Cartório de Registro de I</w:t>
      </w:r>
      <w:r w:rsidRPr="00703168">
        <w:rPr>
          <w:rFonts w:ascii="Times New Roman" w:eastAsia="Arial Unicode MS" w:hAnsi="Times New Roman" w:cs="Times New Roman"/>
          <w:color w:val="000000"/>
          <w:sz w:val="24"/>
          <w:szCs w:val="24"/>
          <w:lang w:eastAsia="pt-BR"/>
        </w:rPr>
        <w:t>móveis da Comarca de Frederico Westphalen</w:t>
      </w:r>
      <w:r w:rsidRPr="00EC2E02">
        <w:rPr>
          <w:rFonts w:ascii="Times New Roman" w:eastAsia="Arial Unicode MS" w:hAnsi="Times New Roman" w:cs="Times New Roman"/>
          <w:color w:val="000000"/>
          <w:sz w:val="24"/>
          <w:szCs w:val="24"/>
          <w:lang w:eastAsia="pt-BR"/>
        </w:rPr>
        <w:t xml:space="preserve">. </w:t>
      </w:r>
    </w:p>
    <w:p w:rsidR="00EC2E02" w:rsidRPr="00EC2E02" w:rsidRDefault="00EC2E02" w:rsidP="002502E5">
      <w:pPr>
        <w:spacing w:after="0" w:line="240" w:lineRule="auto"/>
        <w:jc w:val="both"/>
        <w:rPr>
          <w:rFonts w:ascii="Times New Roman" w:eastAsia="Arial Unicode MS" w:hAnsi="Times New Roman" w:cs="Times New Roman"/>
          <w:color w:val="000000"/>
          <w:sz w:val="24"/>
          <w:szCs w:val="24"/>
          <w:lang w:eastAsia="pt-BR"/>
        </w:rPr>
      </w:pPr>
    </w:p>
    <w:p w:rsidR="00A96B04" w:rsidRDefault="00EC2E02" w:rsidP="002502E5">
      <w:pPr>
        <w:spacing w:after="0" w:line="240" w:lineRule="auto"/>
        <w:jc w:val="both"/>
        <w:rPr>
          <w:rFonts w:ascii="Times New Roman" w:eastAsia="Arial Unicode MS" w:hAnsi="Times New Roman" w:cs="Times New Roman"/>
          <w:color w:val="000000"/>
          <w:sz w:val="24"/>
          <w:szCs w:val="24"/>
          <w:lang w:eastAsia="pt-BR"/>
        </w:rPr>
      </w:pPr>
      <w:r w:rsidRPr="00EC2E02">
        <w:rPr>
          <w:rFonts w:ascii="Times New Roman" w:eastAsia="Arial Unicode MS" w:hAnsi="Times New Roman" w:cs="Times New Roman"/>
          <w:color w:val="000000"/>
          <w:sz w:val="24"/>
          <w:szCs w:val="24"/>
          <w:lang w:eastAsia="pt-BR"/>
        </w:rPr>
        <w:tab/>
      </w:r>
      <w:r w:rsidRPr="00EC2E02">
        <w:rPr>
          <w:rFonts w:ascii="Times New Roman" w:eastAsia="Arial Unicode MS" w:hAnsi="Times New Roman" w:cs="Times New Roman"/>
          <w:b/>
          <w:color w:val="000000"/>
          <w:sz w:val="24"/>
          <w:szCs w:val="24"/>
          <w:lang w:eastAsia="pt-BR"/>
        </w:rPr>
        <w:t xml:space="preserve">2.1.6. </w:t>
      </w:r>
      <w:r w:rsidRPr="00EC2E02">
        <w:rPr>
          <w:rFonts w:ascii="Times New Roman" w:eastAsia="Arial Unicode MS" w:hAnsi="Times New Roman" w:cs="Times New Roman"/>
          <w:color w:val="000000"/>
          <w:sz w:val="24"/>
          <w:szCs w:val="24"/>
          <w:lang w:eastAsia="pt-BR"/>
        </w:rPr>
        <w:t>Prova de não possuir restrições em órgãos de proteção ao crédito, comprovada através de Certidão N</w:t>
      </w:r>
      <w:r w:rsidR="00A96B04" w:rsidRPr="00703168">
        <w:rPr>
          <w:rFonts w:ascii="Times New Roman" w:eastAsia="Arial Unicode MS" w:hAnsi="Times New Roman" w:cs="Times New Roman"/>
          <w:color w:val="000000"/>
          <w:sz w:val="24"/>
          <w:szCs w:val="24"/>
          <w:lang w:eastAsia="pt-BR"/>
        </w:rPr>
        <w:t>egativa de Crédito – SPC/Serasa.</w:t>
      </w:r>
    </w:p>
    <w:p w:rsidR="008D0DF6" w:rsidRPr="00703168" w:rsidRDefault="008D0DF6" w:rsidP="002502E5">
      <w:pPr>
        <w:spacing w:after="0" w:line="240" w:lineRule="auto"/>
        <w:jc w:val="both"/>
        <w:rPr>
          <w:rFonts w:ascii="Times New Roman" w:eastAsia="Arial Unicode MS" w:hAnsi="Times New Roman" w:cs="Times New Roman"/>
          <w:color w:val="000000"/>
          <w:sz w:val="24"/>
          <w:szCs w:val="24"/>
          <w:lang w:eastAsia="pt-BR"/>
        </w:rPr>
      </w:pPr>
    </w:p>
    <w:p w:rsidR="00EC2E02" w:rsidRPr="00EC2E02" w:rsidRDefault="00EC2E02" w:rsidP="002502E5">
      <w:pPr>
        <w:spacing w:after="0" w:line="240" w:lineRule="auto"/>
        <w:jc w:val="both"/>
        <w:rPr>
          <w:rFonts w:ascii="Times New Roman" w:eastAsia="Arial Unicode MS" w:hAnsi="Times New Roman" w:cs="Times New Roman"/>
          <w:color w:val="000000"/>
          <w:sz w:val="24"/>
          <w:szCs w:val="24"/>
          <w:lang w:eastAsia="pt-BR"/>
        </w:rPr>
      </w:pPr>
      <w:r w:rsidRPr="00EC2E02">
        <w:rPr>
          <w:rFonts w:ascii="Times New Roman" w:eastAsia="Arial Unicode MS" w:hAnsi="Times New Roman" w:cs="Times New Roman"/>
          <w:b/>
          <w:color w:val="FF0000"/>
          <w:sz w:val="24"/>
          <w:szCs w:val="24"/>
          <w:lang w:eastAsia="pt-BR"/>
        </w:rPr>
        <w:tab/>
      </w:r>
      <w:r w:rsidRPr="00EC2E02">
        <w:rPr>
          <w:rFonts w:ascii="Times New Roman" w:eastAsia="Arial Unicode MS" w:hAnsi="Times New Roman" w:cs="Times New Roman"/>
          <w:b/>
          <w:color w:val="000000"/>
          <w:sz w:val="24"/>
          <w:szCs w:val="24"/>
          <w:lang w:eastAsia="pt-BR"/>
        </w:rPr>
        <w:t xml:space="preserve">2.1.7. </w:t>
      </w:r>
      <w:r w:rsidRPr="00EC2E02">
        <w:rPr>
          <w:rFonts w:ascii="Times New Roman" w:eastAsia="Arial Unicode MS" w:hAnsi="Times New Roman" w:cs="Times New Roman"/>
          <w:color w:val="000000"/>
          <w:sz w:val="24"/>
          <w:szCs w:val="24"/>
          <w:lang w:eastAsia="pt-BR"/>
        </w:rPr>
        <w:t xml:space="preserve">Comprovação de situação atual de domicílio, quando for o caso, com a apresentação de um ou mais dos </w:t>
      </w:r>
      <w:r w:rsidR="005D2F50" w:rsidRPr="00EC2E02">
        <w:rPr>
          <w:rFonts w:ascii="Times New Roman" w:eastAsia="Arial Unicode MS" w:hAnsi="Times New Roman" w:cs="Times New Roman"/>
          <w:color w:val="000000"/>
          <w:sz w:val="24"/>
          <w:szCs w:val="24"/>
          <w:lang w:eastAsia="pt-BR"/>
        </w:rPr>
        <w:t>seguintes documentos</w:t>
      </w:r>
      <w:r w:rsidRPr="00EC2E02">
        <w:rPr>
          <w:rFonts w:ascii="Times New Roman" w:eastAsia="Arial Unicode MS" w:hAnsi="Times New Roman" w:cs="Times New Roman"/>
          <w:color w:val="000000"/>
          <w:sz w:val="24"/>
          <w:szCs w:val="24"/>
          <w:lang w:eastAsia="pt-BR"/>
        </w:rPr>
        <w:t xml:space="preserve">: </w:t>
      </w:r>
    </w:p>
    <w:p w:rsidR="00EC2E02" w:rsidRPr="00EC2E02" w:rsidRDefault="00EC2E02" w:rsidP="002502E5">
      <w:pPr>
        <w:spacing w:after="0" w:line="240" w:lineRule="auto"/>
        <w:jc w:val="both"/>
        <w:rPr>
          <w:rFonts w:ascii="Times New Roman" w:eastAsia="Arial Unicode MS" w:hAnsi="Times New Roman" w:cs="Times New Roman"/>
          <w:color w:val="000000"/>
          <w:sz w:val="24"/>
          <w:szCs w:val="24"/>
          <w:lang w:eastAsia="pt-BR"/>
        </w:rPr>
      </w:pPr>
    </w:p>
    <w:p w:rsidR="00EC2E02" w:rsidRPr="00EC2E02" w:rsidRDefault="00EC2E02" w:rsidP="002502E5">
      <w:pPr>
        <w:spacing w:after="0" w:line="240" w:lineRule="auto"/>
        <w:jc w:val="both"/>
        <w:rPr>
          <w:rFonts w:ascii="Times New Roman" w:eastAsia="Arial Unicode MS" w:hAnsi="Times New Roman" w:cs="Times New Roman"/>
          <w:color w:val="000000"/>
          <w:sz w:val="24"/>
          <w:szCs w:val="24"/>
          <w:lang w:eastAsia="pt-BR"/>
        </w:rPr>
      </w:pPr>
      <w:r w:rsidRPr="00EC2E02">
        <w:rPr>
          <w:rFonts w:ascii="Times New Roman" w:eastAsia="Arial Unicode MS" w:hAnsi="Times New Roman" w:cs="Times New Roman"/>
          <w:color w:val="000000"/>
          <w:sz w:val="24"/>
          <w:szCs w:val="24"/>
          <w:lang w:eastAsia="pt-BR"/>
        </w:rPr>
        <w:tab/>
      </w:r>
      <w:r w:rsidRPr="00EC2E02">
        <w:rPr>
          <w:rFonts w:ascii="Times New Roman" w:eastAsia="Arial Unicode MS" w:hAnsi="Times New Roman" w:cs="Times New Roman"/>
          <w:b/>
          <w:color w:val="000000"/>
          <w:sz w:val="24"/>
          <w:szCs w:val="24"/>
          <w:lang w:eastAsia="pt-BR"/>
        </w:rPr>
        <w:t>a)</w:t>
      </w:r>
      <w:r w:rsidRPr="00EC2E02">
        <w:rPr>
          <w:rFonts w:ascii="Times New Roman" w:eastAsia="Arial Unicode MS" w:hAnsi="Times New Roman" w:cs="Times New Roman"/>
          <w:color w:val="000000"/>
          <w:sz w:val="24"/>
          <w:szCs w:val="24"/>
          <w:lang w:eastAsia="pt-BR"/>
        </w:rPr>
        <w:t xml:space="preserve"> Declaração de moradia em coabitação; </w:t>
      </w:r>
    </w:p>
    <w:p w:rsidR="00EC2E02" w:rsidRPr="00EC2E02" w:rsidRDefault="00EC2E02" w:rsidP="002502E5">
      <w:pPr>
        <w:spacing w:after="0" w:line="240" w:lineRule="auto"/>
        <w:jc w:val="both"/>
        <w:rPr>
          <w:rFonts w:ascii="Times New Roman" w:eastAsia="Arial Unicode MS" w:hAnsi="Times New Roman" w:cs="Times New Roman"/>
          <w:color w:val="000000"/>
          <w:sz w:val="24"/>
          <w:szCs w:val="24"/>
          <w:lang w:eastAsia="pt-BR"/>
        </w:rPr>
      </w:pPr>
      <w:r w:rsidRPr="00EC2E02">
        <w:rPr>
          <w:rFonts w:ascii="Times New Roman" w:eastAsia="Arial Unicode MS" w:hAnsi="Times New Roman" w:cs="Times New Roman"/>
          <w:color w:val="000000"/>
          <w:sz w:val="24"/>
          <w:szCs w:val="24"/>
          <w:lang w:eastAsia="pt-BR"/>
        </w:rPr>
        <w:tab/>
      </w:r>
      <w:r w:rsidRPr="00EC2E02">
        <w:rPr>
          <w:rFonts w:ascii="Times New Roman" w:eastAsia="Arial Unicode MS" w:hAnsi="Times New Roman" w:cs="Times New Roman"/>
          <w:b/>
          <w:color w:val="000000"/>
          <w:sz w:val="24"/>
          <w:szCs w:val="24"/>
          <w:lang w:eastAsia="pt-BR"/>
        </w:rPr>
        <w:t>b)</w:t>
      </w:r>
      <w:r w:rsidRPr="00EC2E02">
        <w:rPr>
          <w:rFonts w:ascii="Times New Roman" w:eastAsia="Arial Unicode MS" w:hAnsi="Times New Roman" w:cs="Times New Roman"/>
          <w:color w:val="000000"/>
          <w:sz w:val="24"/>
          <w:szCs w:val="24"/>
          <w:lang w:eastAsia="pt-BR"/>
        </w:rPr>
        <w:t xml:space="preserve"> Contrato ou declaração de imóvel cedido; </w:t>
      </w:r>
    </w:p>
    <w:p w:rsidR="00EC2E02" w:rsidRPr="00EC2E02" w:rsidRDefault="00EC2E02" w:rsidP="002502E5">
      <w:pPr>
        <w:spacing w:after="0" w:line="240" w:lineRule="auto"/>
        <w:jc w:val="both"/>
        <w:rPr>
          <w:rFonts w:ascii="Times New Roman" w:eastAsia="Arial Unicode MS" w:hAnsi="Times New Roman" w:cs="Times New Roman"/>
          <w:color w:val="000000"/>
          <w:sz w:val="24"/>
          <w:szCs w:val="24"/>
          <w:lang w:eastAsia="pt-BR"/>
        </w:rPr>
      </w:pPr>
      <w:r w:rsidRPr="00EC2E02">
        <w:rPr>
          <w:rFonts w:ascii="Times New Roman" w:eastAsia="Arial Unicode MS" w:hAnsi="Times New Roman" w:cs="Times New Roman"/>
          <w:color w:val="000000"/>
          <w:sz w:val="24"/>
          <w:szCs w:val="24"/>
          <w:lang w:eastAsia="pt-BR"/>
        </w:rPr>
        <w:tab/>
      </w:r>
      <w:r w:rsidRPr="00EC2E02">
        <w:rPr>
          <w:rFonts w:ascii="Times New Roman" w:eastAsia="Arial Unicode MS" w:hAnsi="Times New Roman" w:cs="Times New Roman"/>
          <w:b/>
          <w:color w:val="000000"/>
          <w:sz w:val="24"/>
          <w:szCs w:val="24"/>
          <w:lang w:eastAsia="pt-BR"/>
        </w:rPr>
        <w:t>c)</w:t>
      </w:r>
      <w:r w:rsidRPr="00EC2E02">
        <w:rPr>
          <w:rFonts w:ascii="Times New Roman" w:eastAsia="Arial Unicode MS" w:hAnsi="Times New Roman" w:cs="Times New Roman"/>
          <w:color w:val="000000"/>
          <w:sz w:val="24"/>
          <w:szCs w:val="24"/>
          <w:lang w:eastAsia="pt-BR"/>
        </w:rPr>
        <w:t xml:space="preserve"> Contrato ou declaração de Imóvel alugado. </w:t>
      </w:r>
    </w:p>
    <w:p w:rsidR="00EC2E02" w:rsidRPr="00EC2E02" w:rsidRDefault="00EC2E02" w:rsidP="002502E5">
      <w:pPr>
        <w:spacing w:after="0" w:line="240" w:lineRule="auto"/>
        <w:ind w:firstLine="708"/>
        <w:jc w:val="both"/>
        <w:rPr>
          <w:rFonts w:ascii="Times New Roman" w:eastAsia="Arial Unicode MS" w:hAnsi="Times New Roman" w:cs="Times New Roman"/>
          <w:b/>
          <w:color w:val="000000"/>
          <w:sz w:val="24"/>
          <w:szCs w:val="24"/>
          <w:lang w:eastAsia="pt-BR"/>
        </w:rPr>
      </w:pPr>
    </w:p>
    <w:p w:rsidR="00EC2E02" w:rsidRPr="00EC2E02" w:rsidRDefault="00461ECB" w:rsidP="002502E5">
      <w:pPr>
        <w:spacing w:after="0" w:line="240" w:lineRule="auto"/>
        <w:ind w:firstLine="708"/>
        <w:jc w:val="both"/>
        <w:rPr>
          <w:rFonts w:ascii="Times New Roman" w:eastAsia="Arial Unicode MS" w:hAnsi="Times New Roman" w:cs="Times New Roman"/>
          <w:sz w:val="24"/>
          <w:szCs w:val="24"/>
          <w:lang w:eastAsia="pt-BR"/>
        </w:rPr>
      </w:pPr>
      <w:r w:rsidRPr="00703168">
        <w:rPr>
          <w:rFonts w:ascii="Times New Roman" w:eastAsia="Arial Unicode MS" w:hAnsi="Times New Roman" w:cs="Times New Roman"/>
          <w:b/>
          <w:sz w:val="24"/>
          <w:szCs w:val="24"/>
          <w:lang w:eastAsia="pt-BR"/>
        </w:rPr>
        <w:t>3.</w:t>
      </w:r>
      <w:r w:rsidR="00EC2E02" w:rsidRPr="00EC2E02">
        <w:rPr>
          <w:rFonts w:ascii="Times New Roman" w:eastAsia="Arial Unicode MS" w:hAnsi="Times New Roman" w:cs="Times New Roman"/>
          <w:sz w:val="24"/>
          <w:szCs w:val="24"/>
          <w:lang w:eastAsia="pt-BR"/>
        </w:rPr>
        <w:t xml:space="preserve"> As inscrições acontecerão no período de </w:t>
      </w:r>
      <w:r w:rsidR="008B21A0" w:rsidRPr="00703168">
        <w:rPr>
          <w:rFonts w:ascii="Times New Roman" w:eastAsia="Arial Unicode MS" w:hAnsi="Times New Roman" w:cs="Times New Roman"/>
          <w:sz w:val="24"/>
          <w:szCs w:val="24"/>
          <w:lang w:eastAsia="pt-BR"/>
        </w:rPr>
        <w:t>07 a 11janeirode 2018</w:t>
      </w:r>
      <w:r w:rsidR="00EC2E02" w:rsidRPr="00EC2E02">
        <w:rPr>
          <w:rFonts w:ascii="Times New Roman" w:eastAsia="Arial Unicode MS" w:hAnsi="Times New Roman" w:cs="Times New Roman"/>
          <w:sz w:val="24"/>
          <w:szCs w:val="24"/>
          <w:lang w:eastAsia="pt-BR"/>
        </w:rPr>
        <w:t>,</w:t>
      </w:r>
      <w:r w:rsidR="008B21A0" w:rsidRPr="00703168">
        <w:rPr>
          <w:rFonts w:ascii="Times New Roman" w:eastAsia="Times New Roman" w:hAnsi="Times New Roman" w:cs="Times New Roman"/>
          <w:b/>
          <w:spacing w:val="-6"/>
          <w:sz w:val="24"/>
          <w:szCs w:val="24"/>
          <w:lang w:eastAsia="pt-BR"/>
        </w:rPr>
        <w:t>no horário das 7:30 as 11:30 e das 13:00 as 17:00 horas,</w:t>
      </w:r>
      <w:r w:rsidR="005D2F50" w:rsidRPr="00703168">
        <w:rPr>
          <w:rFonts w:ascii="Times New Roman" w:eastAsia="Times New Roman" w:hAnsi="Times New Roman" w:cs="Times New Roman"/>
          <w:spacing w:val="-6"/>
          <w:sz w:val="24"/>
          <w:szCs w:val="24"/>
          <w:lang w:eastAsia="pt-BR"/>
        </w:rPr>
        <w:t>nas dependências</w:t>
      </w:r>
      <w:r w:rsidR="008B21A0" w:rsidRPr="00703168">
        <w:rPr>
          <w:rFonts w:ascii="Times New Roman" w:eastAsia="Times New Roman" w:hAnsi="Times New Roman" w:cs="Times New Roman"/>
          <w:spacing w:val="-6"/>
          <w:sz w:val="24"/>
          <w:szCs w:val="24"/>
          <w:lang w:eastAsia="pt-BR"/>
        </w:rPr>
        <w:t xml:space="preserve"> da Secretaria Municipal de Assistência Social e Habitação, situada a Rua Monsenhor Vitor </w:t>
      </w:r>
      <w:proofErr w:type="spellStart"/>
      <w:r w:rsidR="008B21A0" w:rsidRPr="00703168">
        <w:rPr>
          <w:rFonts w:ascii="Times New Roman" w:eastAsia="Times New Roman" w:hAnsi="Times New Roman" w:cs="Times New Roman"/>
          <w:spacing w:val="-6"/>
          <w:sz w:val="24"/>
          <w:szCs w:val="24"/>
          <w:lang w:eastAsia="pt-BR"/>
        </w:rPr>
        <w:t>Batistella</w:t>
      </w:r>
      <w:proofErr w:type="spellEnd"/>
      <w:r w:rsidR="008B21A0" w:rsidRPr="00703168">
        <w:rPr>
          <w:rFonts w:ascii="Times New Roman" w:eastAsia="Times New Roman" w:hAnsi="Times New Roman" w:cs="Times New Roman"/>
          <w:spacing w:val="-6"/>
          <w:sz w:val="24"/>
          <w:szCs w:val="24"/>
          <w:lang w:eastAsia="pt-BR"/>
        </w:rPr>
        <w:t>, 686, Centro</w:t>
      </w:r>
      <w:r w:rsidR="00120C7E">
        <w:rPr>
          <w:rFonts w:ascii="Times New Roman" w:eastAsia="Times New Roman" w:hAnsi="Times New Roman" w:cs="Times New Roman"/>
          <w:spacing w:val="-6"/>
          <w:sz w:val="24"/>
          <w:szCs w:val="24"/>
          <w:lang w:eastAsia="pt-BR"/>
        </w:rPr>
        <w:t>.</w:t>
      </w:r>
    </w:p>
    <w:p w:rsidR="002502E5" w:rsidRDefault="002502E5" w:rsidP="002502E5">
      <w:pPr>
        <w:spacing w:after="0" w:line="240" w:lineRule="auto"/>
        <w:ind w:firstLine="708"/>
        <w:jc w:val="both"/>
        <w:rPr>
          <w:rFonts w:ascii="Times New Roman" w:eastAsia="Arial Unicode MS" w:hAnsi="Times New Roman" w:cs="Times New Roman"/>
          <w:b/>
          <w:sz w:val="24"/>
          <w:szCs w:val="24"/>
          <w:lang w:eastAsia="pt-BR"/>
        </w:rPr>
      </w:pPr>
    </w:p>
    <w:p w:rsidR="00EC2E02" w:rsidRPr="00EC2E02" w:rsidRDefault="00461ECB" w:rsidP="002502E5">
      <w:pPr>
        <w:spacing w:after="0" w:line="240" w:lineRule="auto"/>
        <w:ind w:firstLine="708"/>
        <w:jc w:val="both"/>
        <w:rPr>
          <w:rFonts w:ascii="Times New Roman" w:eastAsia="Arial Unicode MS" w:hAnsi="Times New Roman" w:cs="Times New Roman"/>
          <w:sz w:val="24"/>
          <w:szCs w:val="24"/>
          <w:lang w:eastAsia="pt-BR"/>
        </w:rPr>
      </w:pPr>
      <w:r w:rsidRPr="00703168">
        <w:rPr>
          <w:rFonts w:ascii="Times New Roman" w:eastAsia="Arial Unicode MS" w:hAnsi="Times New Roman" w:cs="Times New Roman"/>
          <w:b/>
          <w:sz w:val="24"/>
          <w:szCs w:val="24"/>
          <w:lang w:eastAsia="pt-BR"/>
        </w:rPr>
        <w:t>3.1</w:t>
      </w:r>
      <w:r w:rsidR="00EC2E02" w:rsidRPr="00EC2E02">
        <w:rPr>
          <w:rFonts w:ascii="Times New Roman" w:eastAsia="Arial Unicode MS" w:hAnsi="Times New Roman" w:cs="Times New Roman"/>
          <w:b/>
          <w:sz w:val="24"/>
          <w:szCs w:val="24"/>
          <w:lang w:eastAsia="pt-BR"/>
        </w:rPr>
        <w:t>.</w:t>
      </w:r>
      <w:r w:rsidR="00EC2E02" w:rsidRPr="00EC2E02">
        <w:rPr>
          <w:rFonts w:ascii="Times New Roman" w:eastAsia="Arial Unicode MS" w:hAnsi="Times New Roman" w:cs="Times New Roman"/>
          <w:sz w:val="24"/>
          <w:szCs w:val="24"/>
          <w:lang w:eastAsia="pt-BR"/>
        </w:rPr>
        <w:t xml:space="preserve"> Havendo alteração no horário das inscrições, o mesmo será amplamente divulgado nos meios de comunicação do município. </w:t>
      </w:r>
    </w:p>
    <w:p w:rsidR="00EC2E02" w:rsidRPr="00EC2E02" w:rsidRDefault="00EC2E02" w:rsidP="002502E5">
      <w:pPr>
        <w:spacing w:after="0" w:line="240" w:lineRule="auto"/>
        <w:jc w:val="both"/>
        <w:rPr>
          <w:rFonts w:ascii="Times New Roman" w:eastAsia="Arial Unicode MS" w:hAnsi="Times New Roman" w:cs="Times New Roman"/>
          <w:color w:val="000000"/>
          <w:sz w:val="24"/>
          <w:szCs w:val="24"/>
          <w:lang w:eastAsia="pt-BR"/>
        </w:rPr>
      </w:pPr>
    </w:p>
    <w:p w:rsidR="00EC2E02" w:rsidRPr="00703168" w:rsidRDefault="00EC2E02" w:rsidP="002502E5">
      <w:pPr>
        <w:pStyle w:val="PargrafodaLista"/>
        <w:numPr>
          <w:ilvl w:val="0"/>
          <w:numId w:val="4"/>
        </w:numPr>
        <w:spacing w:after="0" w:line="240" w:lineRule="auto"/>
        <w:jc w:val="both"/>
        <w:rPr>
          <w:rFonts w:ascii="Times New Roman" w:eastAsia="Arial Unicode MS" w:hAnsi="Times New Roman" w:cs="Times New Roman"/>
          <w:b/>
          <w:color w:val="000000"/>
          <w:sz w:val="24"/>
          <w:szCs w:val="24"/>
          <w:lang w:eastAsia="pt-BR"/>
        </w:rPr>
      </w:pPr>
      <w:r w:rsidRPr="00703168">
        <w:rPr>
          <w:rFonts w:ascii="Times New Roman" w:eastAsia="Arial Unicode MS" w:hAnsi="Times New Roman" w:cs="Times New Roman"/>
          <w:b/>
          <w:color w:val="000000"/>
          <w:sz w:val="24"/>
          <w:szCs w:val="24"/>
          <w:lang w:eastAsia="pt-BR"/>
        </w:rPr>
        <w:t xml:space="preserve">DA SELEÇÃO: </w:t>
      </w:r>
    </w:p>
    <w:p w:rsidR="00EC2E02" w:rsidRPr="00EC2E02" w:rsidRDefault="00EC2E02" w:rsidP="002502E5">
      <w:pPr>
        <w:spacing w:after="0" w:line="240" w:lineRule="auto"/>
        <w:jc w:val="both"/>
        <w:rPr>
          <w:rFonts w:ascii="Times New Roman" w:eastAsia="Times New Roman" w:hAnsi="Times New Roman" w:cs="Times New Roman"/>
          <w:b/>
          <w:color w:val="000000"/>
          <w:sz w:val="24"/>
          <w:szCs w:val="24"/>
          <w:lang w:eastAsia="pt-BR"/>
        </w:rPr>
      </w:pPr>
    </w:p>
    <w:p w:rsidR="00EC2E02" w:rsidRPr="00EC2E02" w:rsidRDefault="00EC2E02" w:rsidP="002502E5">
      <w:pPr>
        <w:spacing w:after="0" w:line="240" w:lineRule="auto"/>
        <w:ind w:left="708"/>
        <w:jc w:val="both"/>
        <w:rPr>
          <w:rFonts w:ascii="Times New Roman" w:eastAsia="Times New Roman" w:hAnsi="Times New Roman" w:cs="Times New Roman"/>
          <w:color w:val="000000"/>
          <w:sz w:val="24"/>
          <w:szCs w:val="24"/>
          <w:lang w:eastAsia="pt-BR"/>
        </w:rPr>
      </w:pPr>
      <w:r w:rsidRPr="00EC2E02">
        <w:rPr>
          <w:rFonts w:ascii="Times New Roman" w:eastAsia="Times New Roman" w:hAnsi="Times New Roman" w:cs="Times New Roman"/>
          <w:b/>
          <w:color w:val="000000"/>
          <w:sz w:val="24"/>
          <w:szCs w:val="24"/>
          <w:lang w:eastAsia="pt-BR"/>
        </w:rPr>
        <w:t xml:space="preserve">4.1. </w:t>
      </w:r>
      <w:r w:rsidRPr="00EC2E02">
        <w:rPr>
          <w:rFonts w:ascii="Times New Roman" w:eastAsia="Times New Roman" w:hAnsi="Times New Roman" w:cs="Times New Roman"/>
          <w:color w:val="000000"/>
          <w:sz w:val="24"/>
          <w:szCs w:val="24"/>
          <w:lang w:eastAsia="pt-BR"/>
        </w:rPr>
        <w:t xml:space="preserve">Serão selecionados os candidatos que fizerem prova de: </w:t>
      </w:r>
    </w:p>
    <w:p w:rsidR="00EC2E02" w:rsidRPr="00EC2E02" w:rsidRDefault="00EC2E02" w:rsidP="002502E5">
      <w:pPr>
        <w:spacing w:after="0" w:line="240" w:lineRule="auto"/>
        <w:jc w:val="both"/>
        <w:rPr>
          <w:rFonts w:ascii="Times New Roman" w:eastAsia="Times New Roman" w:hAnsi="Times New Roman" w:cs="Times New Roman"/>
          <w:color w:val="000000"/>
          <w:sz w:val="24"/>
          <w:szCs w:val="24"/>
          <w:lang w:eastAsia="pt-BR"/>
        </w:rPr>
      </w:pPr>
    </w:p>
    <w:p w:rsidR="00EC2E02" w:rsidRPr="00EC2E02" w:rsidRDefault="00EC2E02" w:rsidP="002502E5">
      <w:pPr>
        <w:spacing w:after="0" w:line="240" w:lineRule="auto"/>
        <w:jc w:val="both"/>
        <w:rPr>
          <w:rFonts w:ascii="Times New Roman" w:eastAsia="Times New Roman" w:hAnsi="Times New Roman" w:cs="Times New Roman"/>
          <w:color w:val="000000"/>
          <w:sz w:val="24"/>
          <w:szCs w:val="24"/>
          <w:lang w:eastAsia="pt-BR"/>
        </w:rPr>
      </w:pPr>
      <w:r w:rsidRPr="00EC2E02">
        <w:rPr>
          <w:rFonts w:ascii="Times New Roman" w:eastAsia="Times New Roman" w:hAnsi="Times New Roman" w:cs="Times New Roman"/>
          <w:color w:val="000000"/>
          <w:sz w:val="24"/>
          <w:szCs w:val="24"/>
          <w:lang w:eastAsia="pt-BR"/>
        </w:rPr>
        <w:lastRenderedPageBreak/>
        <w:tab/>
        <w:t xml:space="preserve">a) Renda familiar formal de no mínimo R$ 1.300,00 (Hum mil e trezentos reais) e com enquadramento nas faixas de renda 2 e 3 do Programa Minha Casa Minha Vida do Governo Federal; </w:t>
      </w:r>
    </w:p>
    <w:p w:rsidR="00EC2E02" w:rsidRPr="00EC2E02" w:rsidRDefault="00EC2E02" w:rsidP="002502E5">
      <w:pPr>
        <w:spacing w:after="0" w:line="240" w:lineRule="auto"/>
        <w:jc w:val="both"/>
        <w:rPr>
          <w:rFonts w:ascii="Times New Roman" w:eastAsia="Times New Roman" w:hAnsi="Times New Roman" w:cs="Times New Roman"/>
          <w:color w:val="000000"/>
          <w:sz w:val="24"/>
          <w:szCs w:val="24"/>
          <w:lang w:eastAsia="pt-BR"/>
        </w:rPr>
      </w:pPr>
      <w:r w:rsidRPr="00EC2E02">
        <w:rPr>
          <w:rFonts w:ascii="Times New Roman" w:eastAsia="Times New Roman" w:hAnsi="Times New Roman" w:cs="Times New Roman"/>
          <w:color w:val="000000"/>
          <w:sz w:val="24"/>
          <w:szCs w:val="24"/>
          <w:lang w:eastAsia="pt-BR"/>
        </w:rPr>
        <w:tab/>
        <w:t xml:space="preserve">b) Não ser proprietário de </w:t>
      </w:r>
      <w:r w:rsidR="00E81CFB" w:rsidRPr="00703168">
        <w:rPr>
          <w:rFonts w:ascii="Times New Roman" w:eastAsia="Times New Roman" w:hAnsi="Times New Roman" w:cs="Times New Roman"/>
          <w:color w:val="000000"/>
          <w:sz w:val="24"/>
          <w:szCs w:val="24"/>
          <w:lang w:eastAsia="pt-BR"/>
        </w:rPr>
        <w:t>imóvel;</w:t>
      </w:r>
    </w:p>
    <w:p w:rsidR="00EC2E02" w:rsidRPr="00703168" w:rsidRDefault="00EC2E02" w:rsidP="002502E5">
      <w:pPr>
        <w:spacing w:after="0" w:line="240" w:lineRule="auto"/>
        <w:jc w:val="both"/>
        <w:rPr>
          <w:rFonts w:ascii="Times New Roman" w:eastAsia="Times New Roman" w:hAnsi="Times New Roman" w:cs="Times New Roman"/>
          <w:color w:val="000000"/>
          <w:sz w:val="24"/>
          <w:szCs w:val="24"/>
          <w:lang w:eastAsia="pt-BR"/>
        </w:rPr>
      </w:pPr>
      <w:r w:rsidRPr="00EC2E02">
        <w:rPr>
          <w:rFonts w:ascii="Times New Roman" w:eastAsia="Times New Roman" w:hAnsi="Times New Roman" w:cs="Times New Roman"/>
          <w:color w:val="000000"/>
          <w:sz w:val="24"/>
          <w:szCs w:val="24"/>
          <w:lang w:eastAsia="pt-BR"/>
        </w:rPr>
        <w:tab/>
        <w:t>c) Não possuir restrição junto aos órgãos de proteção ao crédito</w:t>
      </w:r>
      <w:r w:rsidR="00D66465" w:rsidRPr="00703168">
        <w:rPr>
          <w:rFonts w:ascii="Times New Roman" w:eastAsia="Times New Roman" w:hAnsi="Times New Roman" w:cs="Times New Roman"/>
          <w:color w:val="000000"/>
          <w:sz w:val="24"/>
          <w:szCs w:val="24"/>
          <w:lang w:eastAsia="pt-BR"/>
        </w:rPr>
        <w:t>;</w:t>
      </w:r>
    </w:p>
    <w:p w:rsidR="00E81CFB" w:rsidRPr="00EC2E02" w:rsidRDefault="00E81CFB" w:rsidP="002502E5">
      <w:pPr>
        <w:spacing w:after="0" w:line="240" w:lineRule="auto"/>
        <w:ind w:left="709"/>
        <w:jc w:val="both"/>
        <w:rPr>
          <w:rFonts w:ascii="Times New Roman" w:eastAsia="Times New Roman" w:hAnsi="Times New Roman" w:cs="Times New Roman"/>
          <w:color w:val="000000"/>
          <w:sz w:val="24"/>
          <w:szCs w:val="24"/>
          <w:lang w:eastAsia="pt-BR"/>
        </w:rPr>
      </w:pPr>
      <w:r w:rsidRPr="00703168">
        <w:rPr>
          <w:rFonts w:ascii="Times New Roman" w:eastAsia="Times New Roman" w:hAnsi="Times New Roman" w:cs="Times New Roman"/>
          <w:color w:val="000000"/>
          <w:sz w:val="24"/>
          <w:szCs w:val="24"/>
          <w:lang w:eastAsia="pt-BR"/>
        </w:rPr>
        <w:t>d</w:t>
      </w:r>
      <w:r w:rsidR="00D66465" w:rsidRPr="00703168">
        <w:rPr>
          <w:rFonts w:ascii="Times New Roman" w:eastAsia="Times New Roman" w:hAnsi="Times New Roman" w:cs="Times New Roman"/>
          <w:color w:val="000000"/>
          <w:sz w:val="24"/>
          <w:szCs w:val="24"/>
          <w:lang w:eastAsia="pt-BR"/>
        </w:rPr>
        <w:t>) Residir no município no mínimo a 6 (seis) meses;</w:t>
      </w:r>
    </w:p>
    <w:p w:rsidR="00EC2E02" w:rsidRPr="00EC2E02" w:rsidRDefault="00EC2E02" w:rsidP="002502E5">
      <w:pPr>
        <w:spacing w:after="0" w:line="240" w:lineRule="auto"/>
        <w:jc w:val="both"/>
        <w:rPr>
          <w:rFonts w:ascii="Times New Roman" w:eastAsia="Times New Roman" w:hAnsi="Times New Roman" w:cs="Times New Roman"/>
          <w:color w:val="000000"/>
          <w:sz w:val="24"/>
          <w:szCs w:val="24"/>
          <w:lang w:eastAsia="pt-BR"/>
        </w:rPr>
      </w:pPr>
    </w:p>
    <w:p w:rsidR="00EC2E02" w:rsidRDefault="00EC2E02" w:rsidP="002502E5">
      <w:pPr>
        <w:spacing w:after="0" w:line="240" w:lineRule="auto"/>
        <w:jc w:val="both"/>
        <w:rPr>
          <w:rFonts w:ascii="Times New Roman" w:eastAsia="Times New Roman" w:hAnsi="Times New Roman" w:cs="Times New Roman"/>
          <w:color w:val="000000"/>
          <w:sz w:val="24"/>
          <w:szCs w:val="24"/>
          <w:lang w:eastAsia="pt-BR"/>
        </w:rPr>
      </w:pPr>
      <w:r w:rsidRPr="00EC2E02">
        <w:rPr>
          <w:rFonts w:ascii="Times New Roman" w:eastAsia="Times New Roman" w:hAnsi="Times New Roman" w:cs="Times New Roman"/>
          <w:color w:val="000000"/>
          <w:sz w:val="24"/>
          <w:szCs w:val="24"/>
          <w:lang w:eastAsia="pt-BR"/>
        </w:rPr>
        <w:tab/>
      </w:r>
      <w:r w:rsidRPr="00EC2E02">
        <w:rPr>
          <w:rFonts w:ascii="Times New Roman" w:eastAsia="Times New Roman" w:hAnsi="Times New Roman" w:cs="Times New Roman"/>
          <w:b/>
          <w:color w:val="000000"/>
          <w:sz w:val="24"/>
          <w:szCs w:val="24"/>
          <w:lang w:eastAsia="pt-BR"/>
        </w:rPr>
        <w:t>4.2.</w:t>
      </w:r>
      <w:r w:rsidRPr="00EC2E02">
        <w:rPr>
          <w:rFonts w:ascii="Times New Roman" w:eastAsia="Times New Roman" w:hAnsi="Times New Roman" w:cs="Times New Roman"/>
          <w:color w:val="000000"/>
          <w:sz w:val="24"/>
          <w:szCs w:val="24"/>
          <w:lang w:eastAsia="pt-BR"/>
        </w:rPr>
        <w:t xml:space="preserve"> A seleção dos candidatos inscritos será realizada por</w:t>
      </w:r>
      <w:r w:rsidR="00B372A6" w:rsidRPr="00703168">
        <w:rPr>
          <w:rFonts w:ascii="Times New Roman" w:eastAsia="Times New Roman" w:hAnsi="Times New Roman" w:cs="Times New Roman"/>
          <w:color w:val="000000"/>
          <w:sz w:val="24"/>
          <w:szCs w:val="24"/>
          <w:lang w:eastAsia="pt-BR"/>
        </w:rPr>
        <w:t xml:space="preserve"> equipe </w:t>
      </w:r>
      <w:r w:rsidR="006B2E3F" w:rsidRPr="00703168">
        <w:rPr>
          <w:rFonts w:ascii="Times New Roman" w:eastAsia="Times New Roman" w:hAnsi="Times New Roman" w:cs="Times New Roman"/>
          <w:color w:val="000000"/>
          <w:sz w:val="24"/>
          <w:szCs w:val="24"/>
          <w:lang w:eastAsia="pt-BR"/>
        </w:rPr>
        <w:t>vinculada</w:t>
      </w:r>
      <w:r w:rsidR="00B372A6" w:rsidRPr="00703168">
        <w:rPr>
          <w:rFonts w:ascii="Times New Roman" w:eastAsia="Times New Roman" w:hAnsi="Times New Roman" w:cs="Times New Roman"/>
          <w:color w:val="000000"/>
          <w:sz w:val="24"/>
          <w:szCs w:val="24"/>
          <w:lang w:eastAsia="pt-BR"/>
        </w:rPr>
        <w:t xml:space="preserve"> a Secretaria Municipal de Assistência Social</w:t>
      </w:r>
      <w:r w:rsidR="006B2E3F" w:rsidRPr="00703168">
        <w:rPr>
          <w:rFonts w:ascii="Times New Roman" w:eastAsia="Times New Roman" w:hAnsi="Times New Roman" w:cs="Times New Roman"/>
          <w:color w:val="000000"/>
          <w:sz w:val="24"/>
          <w:szCs w:val="24"/>
          <w:lang w:eastAsia="pt-BR"/>
        </w:rPr>
        <w:t xml:space="preserve">/lotada no </w:t>
      </w:r>
      <w:r w:rsidR="00B372A6" w:rsidRPr="00703168">
        <w:rPr>
          <w:rFonts w:ascii="Times New Roman" w:eastAsia="Times New Roman" w:hAnsi="Times New Roman" w:cs="Times New Roman"/>
          <w:color w:val="000000"/>
          <w:sz w:val="24"/>
          <w:szCs w:val="24"/>
          <w:lang w:eastAsia="pt-BR"/>
        </w:rPr>
        <w:t>Departamento de Habitação.</w:t>
      </w:r>
    </w:p>
    <w:p w:rsidR="008D0DF6" w:rsidRPr="00EC2E02" w:rsidRDefault="008D0DF6" w:rsidP="002502E5">
      <w:pPr>
        <w:spacing w:after="0" w:line="240" w:lineRule="auto"/>
        <w:jc w:val="both"/>
        <w:rPr>
          <w:rFonts w:ascii="Times New Roman" w:eastAsia="Times New Roman" w:hAnsi="Times New Roman" w:cs="Times New Roman"/>
          <w:color w:val="000000"/>
          <w:sz w:val="24"/>
          <w:szCs w:val="24"/>
          <w:lang w:eastAsia="pt-BR"/>
        </w:rPr>
      </w:pPr>
    </w:p>
    <w:p w:rsidR="00EC2E02" w:rsidRPr="00703168" w:rsidRDefault="00EC2E02" w:rsidP="002502E5">
      <w:pPr>
        <w:pStyle w:val="PargrafodaLista"/>
        <w:numPr>
          <w:ilvl w:val="0"/>
          <w:numId w:val="4"/>
        </w:numPr>
        <w:spacing w:after="0" w:line="240" w:lineRule="auto"/>
        <w:jc w:val="both"/>
        <w:rPr>
          <w:rFonts w:ascii="Times New Roman" w:eastAsia="Arial Unicode MS" w:hAnsi="Times New Roman" w:cs="Times New Roman"/>
          <w:b/>
          <w:color w:val="000000"/>
          <w:sz w:val="24"/>
          <w:szCs w:val="24"/>
          <w:lang w:eastAsia="pt-BR"/>
        </w:rPr>
      </w:pPr>
      <w:r w:rsidRPr="00703168">
        <w:rPr>
          <w:rFonts w:ascii="Times New Roman" w:eastAsia="Arial Unicode MS" w:hAnsi="Times New Roman" w:cs="Times New Roman"/>
          <w:b/>
          <w:color w:val="000000"/>
          <w:sz w:val="24"/>
          <w:szCs w:val="24"/>
          <w:lang w:eastAsia="pt-BR"/>
        </w:rPr>
        <w:t xml:space="preserve">DA CLASSIFICAÇÃO: </w:t>
      </w:r>
    </w:p>
    <w:p w:rsidR="00EC2E02" w:rsidRPr="00EC2E02" w:rsidRDefault="00EC2E02" w:rsidP="002502E5">
      <w:pPr>
        <w:spacing w:after="0" w:line="240" w:lineRule="auto"/>
        <w:jc w:val="both"/>
        <w:rPr>
          <w:rFonts w:ascii="Times New Roman" w:eastAsia="Arial Unicode MS" w:hAnsi="Times New Roman" w:cs="Times New Roman"/>
          <w:color w:val="000000"/>
          <w:sz w:val="24"/>
          <w:szCs w:val="24"/>
          <w:lang w:eastAsia="pt-BR"/>
        </w:rPr>
      </w:pPr>
    </w:p>
    <w:p w:rsidR="00EC2E02" w:rsidRPr="00EC2E02" w:rsidRDefault="00EC2E02" w:rsidP="002502E5">
      <w:pPr>
        <w:spacing w:after="0" w:line="240" w:lineRule="auto"/>
        <w:ind w:firstLine="708"/>
        <w:jc w:val="both"/>
        <w:rPr>
          <w:rFonts w:ascii="Times New Roman" w:eastAsia="Arial Unicode MS" w:hAnsi="Times New Roman" w:cs="Times New Roman"/>
          <w:i/>
          <w:color w:val="FF0000"/>
          <w:sz w:val="24"/>
          <w:szCs w:val="24"/>
          <w:lang w:eastAsia="pt-BR"/>
        </w:rPr>
      </w:pPr>
      <w:r w:rsidRPr="00EC2E02">
        <w:rPr>
          <w:rFonts w:ascii="Times New Roman" w:eastAsia="Arial Unicode MS" w:hAnsi="Times New Roman" w:cs="Times New Roman"/>
          <w:b/>
          <w:color w:val="000000"/>
          <w:sz w:val="24"/>
          <w:szCs w:val="24"/>
          <w:lang w:eastAsia="pt-BR"/>
        </w:rPr>
        <w:t xml:space="preserve">5.1. </w:t>
      </w:r>
      <w:r w:rsidRPr="00EC2E02">
        <w:rPr>
          <w:rFonts w:ascii="Times New Roman" w:eastAsia="Arial Unicode MS" w:hAnsi="Times New Roman" w:cs="Times New Roman"/>
          <w:color w:val="000000"/>
          <w:sz w:val="24"/>
          <w:szCs w:val="24"/>
          <w:lang w:eastAsia="pt-BR"/>
        </w:rPr>
        <w:t xml:space="preserve">A classificação dos inscritos selecionados dar-se-á segundo o grau de necessidade socioeconômica e a influência dos seguintes critérios, considerando-se para todos eles a situação existente na data da inscrição, conforme </w:t>
      </w:r>
      <w:r w:rsidR="00921E4E" w:rsidRPr="00703168">
        <w:rPr>
          <w:rFonts w:ascii="Times New Roman" w:eastAsia="Arial Unicode MS" w:hAnsi="Times New Roman" w:cs="Times New Roman"/>
          <w:sz w:val="24"/>
          <w:szCs w:val="24"/>
          <w:lang w:eastAsia="pt-BR"/>
        </w:rPr>
        <w:t>Lei Municipal n°4.487 de 22 de março de 2018</w:t>
      </w:r>
      <w:r w:rsidRPr="00EC2E02">
        <w:rPr>
          <w:rFonts w:ascii="Times New Roman" w:eastAsia="Arial Unicode MS" w:hAnsi="Times New Roman" w:cs="Times New Roman"/>
          <w:color w:val="000000"/>
          <w:sz w:val="24"/>
          <w:szCs w:val="24"/>
          <w:lang w:eastAsia="pt-BR"/>
        </w:rPr>
        <w:t xml:space="preserve">, sendo: </w:t>
      </w:r>
    </w:p>
    <w:p w:rsidR="00EC2E02" w:rsidRPr="00EC2E02" w:rsidRDefault="00EC2E02" w:rsidP="002502E5">
      <w:pPr>
        <w:spacing w:after="0" w:line="240" w:lineRule="auto"/>
        <w:ind w:firstLine="708"/>
        <w:jc w:val="both"/>
        <w:rPr>
          <w:rFonts w:ascii="Times New Roman" w:eastAsia="Arial Unicode MS" w:hAnsi="Times New Roman" w:cs="Times New Roman"/>
          <w:color w:val="000000"/>
          <w:sz w:val="24"/>
          <w:szCs w:val="24"/>
          <w:lang w:eastAsia="pt-BR"/>
        </w:rPr>
      </w:pPr>
    </w:p>
    <w:p w:rsidR="00EC2E02" w:rsidRPr="00EC2E02" w:rsidRDefault="00EC2E02" w:rsidP="002502E5">
      <w:pPr>
        <w:numPr>
          <w:ilvl w:val="0"/>
          <w:numId w:val="3"/>
        </w:numPr>
        <w:spacing w:after="0" w:line="240" w:lineRule="auto"/>
        <w:jc w:val="both"/>
        <w:rPr>
          <w:rFonts w:ascii="Times New Roman" w:eastAsia="Arial Unicode MS" w:hAnsi="Times New Roman" w:cs="Times New Roman"/>
          <w:color w:val="000000"/>
          <w:sz w:val="24"/>
          <w:szCs w:val="24"/>
          <w:lang w:eastAsia="pt-BR"/>
        </w:rPr>
      </w:pPr>
      <w:r w:rsidRPr="00EC2E02">
        <w:rPr>
          <w:rFonts w:ascii="Times New Roman" w:eastAsia="Arial Unicode MS" w:hAnsi="Times New Roman" w:cs="Times New Roman"/>
          <w:color w:val="000000"/>
          <w:sz w:val="24"/>
          <w:szCs w:val="24"/>
          <w:lang w:eastAsia="pt-BR"/>
        </w:rPr>
        <w:t xml:space="preserve">Situação atual do domicílio; </w:t>
      </w:r>
    </w:p>
    <w:p w:rsidR="00EC2E02" w:rsidRPr="00EC2E02" w:rsidRDefault="00EC2E02" w:rsidP="002502E5">
      <w:pPr>
        <w:numPr>
          <w:ilvl w:val="0"/>
          <w:numId w:val="3"/>
        </w:numPr>
        <w:spacing w:after="0" w:line="240" w:lineRule="auto"/>
        <w:jc w:val="both"/>
        <w:rPr>
          <w:rFonts w:ascii="Times New Roman" w:eastAsia="Arial Unicode MS" w:hAnsi="Times New Roman" w:cs="Times New Roman"/>
          <w:color w:val="000000"/>
          <w:sz w:val="24"/>
          <w:szCs w:val="24"/>
          <w:lang w:eastAsia="pt-BR"/>
        </w:rPr>
      </w:pPr>
      <w:r w:rsidRPr="00EC2E02">
        <w:rPr>
          <w:rFonts w:ascii="Times New Roman" w:eastAsia="Arial Unicode MS" w:hAnsi="Times New Roman" w:cs="Times New Roman"/>
          <w:color w:val="000000"/>
          <w:sz w:val="24"/>
          <w:szCs w:val="24"/>
          <w:lang w:eastAsia="pt-BR"/>
        </w:rPr>
        <w:t xml:space="preserve">Situação da composição familiar; </w:t>
      </w:r>
    </w:p>
    <w:p w:rsidR="00EC2E02" w:rsidRPr="00EC2E02" w:rsidRDefault="00EC2E02" w:rsidP="002502E5">
      <w:pPr>
        <w:numPr>
          <w:ilvl w:val="0"/>
          <w:numId w:val="3"/>
        </w:numPr>
        <w:spacing w:after="0" w:line="240" w:lineRule="auto"/>
        <w:jc w:val="both"/>
        <w:rPr>
          <w:rFonts w:ascii="Times New Roman" w:eastAsia="Arial Unicode MS" w:hAnsi="Times New Roman" w:cs="Times New Roman"/>
          <w:color w:val="000000"/>
          <w:sz w:val="24"/>
          <w:szCs w:val="24"/>
          <w:lang w:eastAsia="pt-BR"/>
        </w:rPr>
      </w:pPr>
      <w:r w:rsidRPr="00EC2E02">
        <w:rPr>
          <w:rFonts w:ascii="Times New Roman" w:eastAsia="Arial Unicode MS" w:hAnsi="Times New Roman" w:cs="Times New Roman"/>
          <w:color w:val="000000"/>
          <w:sz w:val="24"/>
          <w:szCs w:val="24"/>
          <w:lang w:eastAsia="pt-BR"/>
        </w:rPr>
        <w:t xml:space="preserve">Renda familiar. </w:t>
      </w:r>
    </w:p>
    <w:p w:rsidR="00EC2E02" w:rsidRPr="00EC2E02" w:rsidRDefault="00EC2E02" w:rsidP="002502E5">
      <w:pPr>
        <w:spacing w:after="0" w:line="240" w:lineRule="auto"/>
        <w:ind w:firstLine="708"/>
        <w:jc w:val="both"/>
        <w:rPr>
          <w:rFonts w:ascii="Times New Roman" w:eastAsia="Arial Unicode MS" w:hAnsi="Times New Roman" w:cs="Times New Roman"/>
          <w:b/>
          <w:color w:val="000000"/>
          <w:sz w:val="24"/>
          <w:szCs w:val="24"/>
          <w:lang w:eastAsia="pt-BR"/>
        </w:rPr>
      </w:pPr>
    </w:p>
    <w:p w:rsidR="00EC2E02" w:rsidRPr="00EC2E02" w:rsidRDefault="00EC2E02" w:rsidP="002502E5">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pt-BR"/>
        </w:rPr>
      </w:pPr>
      <w:r w:rsidRPr="00EC2E02">
        <w:rPr>
          <w:rFonts w:ascii="Times New Roman" w:eastAsia="Times New Roman" w:hAnsi="Times New Roman" w:cs="Times New Roman"/>
          <w:b/>
          <w:color w:val="000000"/>
          <w:sz w:val="24"/>
          <w:szCs w:val="24"/>
          <w:lang w:eastAsia="pt-BR"/>
        </w:rPr>
        <w:t xml:space="preserve">5.2. </w:t>
      </w:r>
      <w:r w:rsidRPr="00EC2E02">
        <w:rPr>
          <w:rFonts w:ascii="Times New Roman" w:eastAsia="Times New Roman" w:hAnsi="Times New Roman" w:cs="Times New Roman"/>
          <w:color w:val="000000"/>
          <w:sz w:val="24"/>
          <w:szCs w:val="24"/>
          <w:lang w:eastAsia="pt-BR"/>
        </w:rPr>
        <w:t>A influência dos critérios enumerados no item</w:t>
      </w:r>
      <w:r w:rsidR="00CA2D4E" w:rsidRPr="00703168">
        <w:rPr>
          <w:rFonts w:ascii="Times New Roman" w:eastAsia="Times New Roman" w:hAnsi="Times New Roman" w:cs="Times New Roman"/>
          <w:color w:val="000000"/>
          <w:sz w:val="24"/>
          <w:szCs w:val="24"/>
          <w:lang w:eastAsia="pt-BR"/>
        </w:rPr>
        <w:t xml:space="preserve"> nas alíneas A, B, C</w:t>
      </w:r>
      <w:r w:rsidRPr="00EC2E02">
        <w:rPr>
          <w:rFonts w:ascii="Times New Roman" w:eastAsia="Times New Roman" w:hAnsi="Times New Roman" w:cs="Times New Roman"/>
          <w:color w:val="000000"/>
          <w:sz w:val="24"/>
          <w:szCs w:val="24"/>
          <w:lang w:eastAsia="pt-BR"/>
        </w:rPr>
        <w:t xml:space="preserve"> fornecerá os pontos para classificação, de acordo com a seguinte fórmula: A+B+C. </w:t>
      </w:r>
    </w:p>
    <w:p w:rsidR="00EC2E02" w:rsidRPr="00EC2E02" w:rsidRDefault="00EC2E02" w:rsidP="002502E5">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pt-BR"/>
        </w:rPr>
      </w:pPr>
    </w:p>
    <w:p w:rsidR="00E527B1" w:rsidRPr="00703168" w:rsidRDefault="00E527B1" w:rsidP="002502E5">
      <w:pPr>
        <w:spacing w:after="0" w:line="240" w:lineRule="auto"/>
        <w:ind w:firstLine="708"/>
        <w:jc w:val="both"/>
        <w:rPr>
          <w:rFonts w:ascii="Times New Roman" w:eastAsia="Times New Roman" w:hAnsi="Times New Roman" w:cs="Times New Roman"/>
          <w:sz w:val="24"/>
          <w:szCs w:val="24"/>
          <w:lang w:eastAsia="pt-BR"/>
        </w:rPr>
      </w:pPr>
      <w:r w:rsidRPr="00703168">
        <w:rPr>
          <w:rFonts w:ascii="Times New Roman" w:eastAsia="Times New Roman" w:hAnsi="Times New Roman" w:cs="Times New Roman"/>
          <w:b/>
          <w:sz w:val="24"/>
          <w:szCs w:val="24"/>
          <w:lang w:eastAsia="pt-BR"/>
        </w:rPr>
        <w:t>5.3.</w:t>
      </w:r>
      <w:r w:rsidRPr="00E527B1">
        <w:rPr>
          <w:rFonts w:ascii="Times New Roman" w:eastAsia="Times New Roman" w:hAnsi="Times New Roman" w:cs="Times New Roman"/>
          <w:sz w:val="24"/>
          <w:szCs w:val="24"/>
          <w:lang w:eastAsia="pt-BR"/>
        </w:rPr>
        <w:t xml:space="preserve">Para efeito da classificação mencionada no item 5.1, levar-se-á em consideração o maior grau de vulnerabilidade apurado pela soma da pontuação atingida pelo candidato, conforme a seguinte tabela: </w:t>
      </w:r>
    </w:p>
    <w:p w:rsidR="008B5C25" w:rsidRPr="00703168" w:rsidRDefault="008B5C25" w:rsidP="002502E5">
      <w:pPr>
        <w:spacing w:after="0" w:line="240" w:lineRule="auto"/>
        <w:ind w:firstLine="708"/>
        <w:jc w:val="both"/>
        <w:rPr>
          <w:rFonts w:ascii="Times New Roman" w:eastAsia="Times New Roman" w:hAnsi="Times New Roman" w:cs="Times New Roman"/>
          <w:sz w:val="24"/>
          <w:szCs w:val="24"/>
          <w:lang w:eastAsia="pt-BR"/>
        </w:rPr>
      </w:pPr>
    </w:p>
    <w:p w:rsidR="008B5C25" w:rsidRPr="008B5C25" w:rsidRDefault="008B5C25" w:rsidP="002502E5">
      <w:pPr>
        <w:spacing w:after="0" w:line="240" w:lineRule="auto"/>
        <w:ind w:firstLine="708"/>
        <w:jc w:val="both"/>
        <w:rPr>
          <w:rFonts w:ascii="Times New Roman" w:eastAsia="Times New Roman" w:hAnsi="Times New Roman" w:cs="Times New Roman"/>
          <w:sz w:val="24"/>
          <w:szCs w:val="24"/>
          <w:lang w:eastAsia="pt-BR"/>
        </w:rPr>
      </w:pPr>
    </w:p>
    <w:p w:rsidR="008B5C25" w:rsidRPr="008B5C25" w:rsidRDefault="008B5C25" w:rsidP="002502E5">
      <w:pPr>
        <w:spacing w:after="0" w:line="240" w:lineRule="auto"/>
        <w:jc w:val="both"/>
        <w:rPr>
          <w:rFonts w:ascii="Times New Roman" w:eastAsia="Times New Roman" w:hAnsi="Times New Roman" w:cs="Times New Roman"/>
          <w:sz w:val="24"/>
          <w:szCs w:val="24"/>
          <w:lang w:eastAsia="pt-B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68"/>
        <w:gridCol w:w="4362"/>
        <w:gridCol w:w="1842"/>
      </w:tblGrid>
      <w:tr w:rsidR="008B5C25" w:rsidRPr="008B5C25" w:rsidTr="001D1E3E">
        <w:trPr>
          <w:trHeight w:val="172"/>
        </w:trPr>
        <w:tc>
          <w:tcPr>
            <w:tcW w:w="2868" w:type="dxa"/>
            <w:vMerge w:val="restart"/>
            <w:shd w:val="clear" w:color="auto" w:fill="auto"/>
          </w:tcPr>
          <w:p w:rsidR="008B5C25" w:rsidRPr="008B5C25" w:rsidRDefault="008B5C25" w:rsidP="002502E5">
            <w:pPr>
              <w:spacing w:after="0" w:line="240" w:lineRule="auto"/>
              <w:jc w:val="center"/>
              <w:rPr>
                <w:rFonts w:ascii="Times New Roman" w:eastAsia="Times New Roman" w:hAnsi="Times New Roman" w:cs="Times New Roman"/>
                <w:b/>
                <w:sz w:val="24"/>
                <w:szCs w:val="24"/>
                <w:lang w:eastAsia="pt-BR"/>
              </w:rPr>
            </w:pPr>
          </w:p>
          <w:p w:rsidR="008B5C25" w:rsidRPr="008B5C25" w:rsidRDefault="008B5C25" w:rsidP="002502E5">
            <w:pPr>
              <w:spacing w:after="0" w:line="240" w:lineRule="auto"/>
              <w:jc w:val="center"/>
              <w:rPr>
                <w:rFonts w:ascii="Times New Roman" w:eastAsia="Times New Roman" w:hAnsi="Times New Roman" w:cs="Times New Roman"/>
                <w:b/>
                <w:sz w:val="24"/>
                <w:szCs w:val="24"/>
                <w:lang w:eastAsia="pt-BR"/>
              </w:rPr>
            </w:pPr>
            <w:r w:rsidRPr="008B5C25">
              <w:rPr>
                <w:rFonts w:ascii="Times New Roman" w:eastAsia="Times New Roman" w:hAnsi="Times New Roman" w:cs="Times New Roman"/>
                <w:b/>
                <w:sz w:val="24"/>
                <w:szCs w:val="24"/>
                <w:lang w:eastAsia="pt-BR"/>
              </w:rPr>
              <w:t>A - Situação atual do domicílio</w:t>
            </w:r>
          </w:p>
        </w:tc>
        <w:tc>
          <w:tcPr>
            <w:tcW w:w="4362" w:type="dxa"/>
            <w:shd w:val="clear" w:color="auto" w:fill="auto"/>
          </w:tcPr>
          <w:p w:rsidR="008B5C25" w:rsidRPr="008B5C25" w:rsidRDefault="008B5C25" w:rsidP="002502E5">
            <w:pPr>
              <w:spacing w:after="0" w:line="240" w:lineRule="auto"/>
              <w:jc w:val="both"/>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Família em Coabitação</w:t>
            </w:r>
          </w:p>
        </w:tc>
        <w:tc>
          <w:tcPr>
            <w:tcW w:w="1842" w:type="dxa"/>
            <w:shd w:val="clear" w:color="auto" w:fill="auto"/>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40 pontos</w:t>
            </w:r>
          </w:p>
        </w:tc>
      </w:tr>
      <w:tr w:rsidR="008B5C25" w:rsidRPr="008B5C25" w:rsidTr="001D1E3E">
        <w:trPr>
          <w:trHeight w:val="172"/>
        </w:trPr>
        <w:tc>
          <w:tcPr>
            <w:tcW w:w="2868" w:type="dxa"/>
            <w:vMerge/>
            <w:shd w:val="clear" w:color="auto" w:fill="auto"/>
          </w:tcPr>
          <w:p w:rsidR="008B5C25" w:rsidRPr="008B5C25" w:rsidRDefault="008B5C25" w:rsidP="002502E5">
            <w:pPr>
              <w:spacing w:after="0" w:line="240" w:lineRule="auto"/>
              <w:jc w:val="both"/>
              <w:rPr>
                <w:rFonts w:ascii="Times New Roman" w:eastAsia="Times New Roman" w:hAnsi="Times New Roman" w:cs="Times New Roman"/>
                <w:sz w:val="24"/>
                <w:szCs w:val="24"/>
                <w:lang w:eastAsia="pt-BR"/>
              </w:rPr>
            </w:pPr>
          </w:p>
        </w:tc>
        <w:tc>
          <w:tcPr>
            <w:tcW w:w="4362" w:type="dxa"/>
            <w:shd w:val="clear" w:color="auto" w:fill="auto"/>
          </w:tcPr>
          <w:p w:rsidR="008B5C25" w:rsidRPr="008B5C25" w:rsidRDefault="008B5C25" w:rsidP="002502E5">
            <w:pPr>
              <w:spacing w:after="0" w:line="240" w:lineRule="auto"/>
              <w:jc w:val="both"/>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Imóvel Cedido</w:t>
            </w:r>
          </w:p>
        </w:tc>
        <w:tc>
          <w:tcPr>
            <w:tcW w:w="1842" w:type="dxa"/>
            <w:shd w:val="clear" w:color="auto" w:fill="auto"/>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35 pontos</w:t>
            </w:r>
          </w:p>
        </w:tc>
      </w:tr>
      <w:tr w:rsidR="008B5C25" w:rsidRPr="008B5C25" w:rsidTr="001D1E3E">
        <w:trPr>
          <w:trHeight w:val="252"/>
        </w:trPr>
        <w:tc>
          <w:tcPr>
            <w:tcW w:w="2868" w:type="dxa"/>
            <w:vMerge/>
            <w:shd w:val="clear" w:color="auto" w:fill="auto"/>
          </w:tcPr>
          <w:p w:rsidR="008B5C25" w:rsidRPr="008B5C25" w:rsidRDefault="008B5C25" w:rsidP="002502E5">
            <w:pPr>
              <w:spacing w:after="0" w:line="240" w:lineRule="auto"/>
              <w:jc w:val="both"/>
              <w:rPr>
                <w:rFonts w:ascii="Times New Roman" w:eastAsia="Times New Roman" w:hAnsi="Times New Roman" w:cs="Times New Roman"/>
                <w:sz w:val="24"/>
                <w:szCs w:val="24"/>
                <w:lang w:eastAsia="pt-BR"/>
              </w:rPr>
            </w:pPr>
          </w:p>
        </w:tc>
        <w:tc>
          <w:tcPr>
            <w:tcW w:w="4362" w:type="dxa"/>
            <w:shd w:val="clear" w:color="auto" w:fill="auto"/>
          </w:tcPr>
          <w:p w:rsidR="008B5C25" w:rsidRPr="008B5C25" w:rsidRDefault="008B5C25" w:rsidP="002502E5">
            <w:pPr>
              <w:spacing w:after="0" w:line="240" w:lineRule="auto"/>
              <w:jc w:val="both"/>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Imóvel Alugado</w:t>
            </w:r>
          </w:p>
        </w:tc>
        <w:tc>
          <w:tcPr>
            <w:tcW w:w="1842" w:type="dxa"/>
            <w:shd w:val="clear" w:color="auto" w:fill="auto"/>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30 pontos</w:t>
            </w:r>
          </w:p>
        </w:tc>
      </w:tr>
      <w:tr w:rsidR="008B5C25" w:rsidRPr="008B5C25" w:rsidTr="001D1E3E">
        <w:trPr>
          <w:trHeight w:val="252"/>
        </w:trPr>
        <w:tc>
          <w:tcPr>
            <w:tcW w:w="9072" w:type="dxa"/>
            <w:gridSpan w:val="3"/>
            <w:shd w:val="clear" w:color="auto" w:fill="A6A6A6"/>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p>
        </w:tc>
      </w:tr>
      <w:tr w:rsidR="008B5C25" w:rsidRPr="008B5C25" w:rsidTr="001D1E3E">
        <w:trPr>
          <w:trHeight w:val="104"/>
        </w:trPr>
        <w:tc>
          <w:tcPr>
            <w:tcW w:w="2868" w:type="dxa"/>
            <w:vMerge w:val="restart"/>
            <w:shd w:val="clear" w:color="auto" w:fill="auto"/>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p>
          <w:p w:rsidR="008B5C25" w:rsidRPr="008B5C25" w:rsidRDefault="008B5C25" w:rsidP="002502E5">
            <w:pPr>
              <w:spacing w:after="0" w:line="240" w:lineRule="auto"/>
              <w:jc w:val="center"/>
              <w:rPr>
                <w:rFonts w:ascii="Times New Roman" w:eastAsia="Times New Roman" w:hAnsi="Times New Roman" w:cs="Times New Roman"/>
                <w:b/>
                <w:sz w:val="24"/>
                <w:szCs w:val="24"/>
                <w:lang w:eastAsia="pt-BR"/>
              </w:rPr>
            </w:pPr>
            <w:r w:rsidRPr="008B5C25">
              <w:rPr>
                <w:rFonts w:ascii="Times New Roman" w:eastAsia="Times New Roman" w:hAnsi="Times New Roman" w:cs="Times New Roman"/>
                <w:b/>
                <w:sz w:val="24"/>
                <w:szCs w:val="24"/>
                <w:lang w:eastAsia="pt-BR"/>
              </w:rPr>
              <w:t>B - Situação de composição familiar</w:t>
            </w:r>
          </w:p>
        </w:tc>
        <w:tc>
          <w:tcPr>
            <w:tcW w:w="4362" w:type="dxa"/>
            <w:shd w:val="clear" w:color="auto" w:fill="auto"/>
          </w:tcPr>
          <w:p w:rsidR="008B5C25" w:rsidRPr="008B5C25" w:rsidRDefault="008B5C25" w:rsidP="002502E5">
            <w:pPr>
              <w:spacing w:after="0" w:line="240" w:lineRule="auto"/>
              <w:jc w:val="both"/>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Monoparental feminina com filhos</w:t>
            </w:r>
          </w:p>
        </w:tc>
        <w:tc>
          <w:tcPr>
            <w:tcW w:w="1842" w:type="dxa"/>
            <w:shd w:val="clear" w:color="auto" w:fill="auto"/>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40 pontos</w:t>
            </w:r>
          </w:p>
        </w:tc>
      </w:tr>
      <w:tr w:rsidR="008B5C25" w:rsidRPr="008B5C25" w:rsidTr="001D1E3E">
        <w:trPr>
          <w:trHeight w:val="103"/>
        </w:trPr>
        <w:tc>
          <w:tcPr>
            <w:tcW w:w="2868" w:type="dxa"/>
            <w:vMerge/>
            <w:shd w:val="clear" w:color="auto" w:fill="auto"/>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p>
        </w:tc>
        <w:tc>
          <w:tcPr>
            <w:tcW w:w="4362" w:type="dxa"/>
            <w:shd w:val="clear" w:color="auto" w:fill="auto"/>
          </w:tcPr>
          <w:p w:rsidR="008B5C25" w:rsidRPr="008B5C25" w:rsidRDefault="008B5C25" w:rsidP="002502E5">
            <w:pPr>
              <w:spacing w:after="0" w:line="240" w:lineRule="auto"/>
              <w:jc w:val="both"/>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Monoparental masculina com filhos</w:t>
            </w:r>
          </w:p>
        </w:tc>
        <w:tc>
          <w:tcPr>
            <w:tcW w:w="1842" w:type="dxa"/>
            <w:shd w:val="clear" w:color="auto" w:fill="auto"/>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35 pontos</w:t>
            </w:r>
          </w:p>
        </w:tc>
      </w:tr>
      <w:tr w:rsidR="008B5C25" w:rsidRPr="008B5C25" w:rsidTr="001D1E3E">
        <w:trPr>
          <w:trHeight w:val="103"/>
        </w:trPr>
        <w:tc>
          <w:tcPr>
            <w:tcW w:w="2868" w:type="dxa"/>
            <w:vMerge/>
            <w:shd w:val="clear" w:color="auto" w:fill="auto"/>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p>
        </w:tc>
        <w:tc>
          <w:tcPr>
            <w:tcW w:w="4362" w:type="dxa"/>
            <w:shd w:val="clear" w:color="auto" w:fill="auto"/>
          </w:tcPr>
          <w:p w:rsidR="008B5C25" w:rsidRPr="008B5C25" w:rsidRDefault="008B5C25" w:rsidP="002502E5">
            <w:pPr>
              <w:spacing w:after="0" w:line="240" w:lineRule="auto"/>
              <w:jc w:val="both"/>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Casal com filhos</w:t>
            </w:r>
          </w:p>
        </w:tc>
        <w:tc>
          <w:tcPr>
            <w:tcW w:w="1842" w:type="dxa"/>
            <w:shd w:val="clear" w:color="auto" w:fill="auto"/>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30 pontos</w:t>
            </w:r>
          </w:p>
        </w:tc>
      </w:tr>
      <w:tr w:rsidR="008B5C25" w:rsidRPr="008B5C25" w:rsidTr="001D1E3E">
        <w:trPr>
          <w:trHeight w:val="103"/>
        </w:trPr>
        <w:tc>
          <w:tcPr>
            <w:tcW w:w="2868" w:type="dxa"/>
            <w:vMerge/>
            <w:shd w:val="clear" w:color="auto" w:fill="auto"/>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p>
        </w:tc>
        <w:tc>
          <w:tcPr>
            <w:tcW w:w="4362" w:type="dxa"/>
            <w:shd w:val="clear" w:color="auto" w:fill="auto"/>
          </w:tcPr>
          <w:p w:rsidR="008B5C25" w:rsidRPr="008B5C25" w:rsidRDefault="008B5C25" w:rsidP="002502E5">
            <w:pPr>
              <w:spacing w:after="0" w:line="240" w:lineRule="auto"/>
              <w:jc w:val="both"/>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 xml:space="preserve">Casal sem filhos </w:t>
            </w:r>
          </w:p>
        </w:tc>
        <w:tc>
          <w:tcPr>
            <w:tcW w:w="1842" w:type="dxa"/>
            <w:shd w:val="clear" w:color="auto" w:fill="auto"/>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25 pontos</w:t>
            </w:r>
          </w:p>
        </w:tc>
      </w:tr>
      <w:tr w:rsidR="008B5C25" w:rsidRPr="008B5C25" w:rsidTr="001D1E3E">
        <w:trPr>
          <w:trHeight w:val="103"/>
        </w:trPr>
        <w:tc>
          <w:tcPr>
            <w:tcW w:w="2868" w:type="dxa"/>
            <w:vMerge/>
            <w:shd w:val="clear" w:color="auto" w:fill="auto"/>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p>
        </w:tc>
        <w:tc>
          <w:tcPr>
            <w:tcW w:w="4362" w:type="dxa"/>
            <w:shd w:val="clear" w:color="auto" w:fill="auto"/>
          </w:tcPr>
          <w:p w:rsidR="008B5C25" w:rsidRPr="008B5C25" w:rsidRDefault="008B5C25" w:rsidP="002502E5">
            <w:pPr>
              <w:spacing w:after="0" w:line="240" w:lineRule="auto"/>
              <w:jc w:val="both"/>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 xml:space="preserve">Solteiro/viúvo </w:t>
            </w:r>
          </w:p>
        </w:tc>
        <w:tc>
          <w:tcPr>
            <w:tcW w:w="1842" w:type="dxa"/>
            <w:shd w:val="clear" w:color="auto" w:fill="auto"/>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20 pontos</w:t>
            </w:r>
          </w:p>
        </w:tc>
      </w:tr>
      <w:tr w:rsidR="008B5C25" w:rsidRPr="008B5C25" w:rsidTr="001D1E3E">
        <w:trPr>
          <w:trHeight w:val="103"/>
        </w:trPr>
        <w:tc>
          <w:tcPr>
            <w:tcW w:w="9072" w:type="dxa"/>
            <w:gridSpan w:val="3"/>
            <w:shd w:val="clear" w:color="auto" w:fill="A6A6A6"/>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p>
        </w:tc>
      </w:tr>
      <w:tr w:rsidR="008B5C25" w:rsidRPr="008B5C25" w:rsidTr="001D1E3E">
        <w:trPr>
          <w:trHeight w:val="215"/>
        </w:trPr>
        <w:tc>
          <w:tcPr>
            <w:tcW w:w="2868" w:type="dxa"/>
            <w:vMerge w:val="restart"/>
            <w:shd w:val="clear" w:color="auto" w:fill="auto"/>
          </w:tcPr>
          <w:p w:rsidR="008B5C25" w:rsidRPr="008B5C25" w:rsidRDefault="008B5C25" w:rsidP="002502E5">
            <w:pPr>
              <w:spacing w:after="0" w:line="240" w:lineRule="auto"/>
              <w:jc w:val="center"/>
              <w:rPr>
                <w:rFonts w:ascii="Times New Roman" w:eastAsia="Times New Roman" w:hAnsi="Times New Roman" w:cs="Times New Roman"/>
                <w:b/>
                <w:sz w:val="24"/>
                <w:szCs w:val="24"/>
                <w:lang w:eastAsia="pt-BR"/>
              </w:rPr>
            </w:pPr>
          </w:p>
          <w:p w:rsidR="008B5C25" w:rsidRPr="008B5C25" w:rsidRDefault="008B5C25" w:rsidP="002502E5">
            <w:pPr>
              <w:spacing w:after="0" w:line="240" w:lineRule="auto"/>
              <w:jc w:val="center"/>
              <w:rPr>
                <w:rFonts w:ascii="Times New Roman" w:eastAsia="Times New Roman" w:hAnsi="Times New Roman" w:cs="Times New Roman"/>
                <w:b/>
                <w:sz w:val="24"/>
                <w:szCs w:val="24"/>
                <w:lang w:eastAsia="pt-BR"/>
              </w:rPr>
            </w:pPr>
            <w:r w:rsidRPr="008B5C25">
              <w:rPr>
                <w:rFonts w:ascii="Times New Roman" w:eastAsia="Times New Roman" w:hAnsi="Times New Roman" w:cs="Times New Roman"/>
                <w:b/>
                <w:sz w:val="24"/>
                <w:szCs w:val="24"/>
                <w:lang w:eastAsia="pt-BR"/>
              </w:rPr>
              <w:t>C - Renda familiar</w:t>
            </w:r>
          </w:p>
        </w:tc>
        <w:tc>
          <w:tcPr>
            <w:tcW w:w="4362" w:type="dxa"/>
            <w:shd w:val="clear" w:color="auto" w:fill="auto"/>
          </w:tcPr>
          <w:p w:rsidR="008B5C25" w:rsidRPr="008B5C25" w:rsidRDefault="008B5C25" w:rsidP="002502E5">
            <w:pPr>
              <w:spacing w:after="0" w:line="240" w:lineRule="auto"/>
              <w:jc w:val="both"/>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De R$ 1.300,00 a R$ 1.874,00</w:t>
            </w:r>
          </w:p>
        </w:tc>
        <w:tc>
          <w:tcPr>
            <w:tcW w:w="1842" w:type="dxa"/>
            <w:shd w:val="clear" w:color="auto" w:fill="auto"/>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40 pontos</w:t>
            </w:r>
          </w:p>
        </w:tc>
      </w:tr>
      <w:tr w:rsidR="008B5C25" w:rsidRPr="008B5C25" w:rsidTr="001D1E3E">
        <w:trPr>
          <w:trHeight w:val="220"/>
        </w:trPr>
        <w:tc>
          <w:tcPr>
            <w:tcW w:w="2868" w:type="dxa"/>
            <w:vMerge/>
            <w:shd w:val="clear" w:color="auto" w:fill="auto"/>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p>
        </w:tc>
        <w:tc>
          <w:tcPr>
            <w:tcW w:w="4362" w:type="dxa"/>
            <w:shd w:val="clear" w:color="auto" w:fill="auto"/>
          </w:tcPr>
          <w:p w:rsidR="008B5C25" w:rsidRPr="008B5C25" w:rsidRDefault="008B5C25" w:rsidP="002502E5">
            <w:pPr>
              <w:spacing w:after="0" w:line="240" w:lineRule="auto"/>
              <w:jc w:val="both"/>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 xml:space="preserve">De R$ 1.875,00 a R$ 2.811,00 </w:t>
            </w:r>
          </w:p>
        </w:tc>
        <w:tc>
          <w:tcPr>
            <w:tcW w:w="1842" w:type="dxa"/>
            <w:shd w:val="clear" w:color="auto" w:fill="auto"/>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35 pontos</w:t>
            </w:r>
          </w:p>
        </w:tc>
      </w:tr>
      <w:tr w:rsidR="008B5C25" w:rsidRPr="008B5C25" w:rsidTr="001D1E3E">
        <w:trPr>
          <w:trHeight w:val="220"/>
        </w:trPr>
        <w:tc>
          <w:tcPr>
            <w:tcW w:w="2868" w:type="dxa"/>
            <w:vMerge/>
            <w:shd w:val="clear" w:color="auto" w:fill="auto"/>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p>
        </w:tc>
        <w:tc>
          <w:tcPr>
            <w:tcW w:w="4362" w:type="dxa"/>
            <w:shd w:val="clear" w:color="auto" w:fill="auto"/>
          </w:tcPr>
          <w:p w:rsidR="008B5C25" w:rsidRPr="008B5C25" w:rsidRDefault="008B5C25" w:rsidP="002502E5">
            <w:pPr>
              <w:spacing w:after="0" w:line="240" w:lineRule="auto"/>
              <w:jc w:val="both"/>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De R$ 2.812,00 a R$ 3.600,00</w:t>
            </w:r>
          </w:p>
        </w:tc>
        <w:tc>
          <w:tcPr>
            <w:tcW w:w="1842" w:type="dxa"/>
            <w:shd w:val="clear" w:color="auto" w:fill="auto"/>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30 pontos</w:t>
            </w:r>
          </w:p>
        </w:tc>
      </w:tr>
      <w:tr w:rsidR="008B5C25" w:rsidRPr="008B5C25" w:rsidTr="001D1E3E">
        <w:trPr>
          <w:trHeight w:val="220"/>
        </w:trPr>
        <w:tc>
          <w:tcPr>
            <w:tcW w:w="2868" w:type="dxa"/>
            <w:vMerge/>
            <w:shd w:val="clear" w:color="auto" w:fill="auto"/>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p>
        </w:tc>
        <w:tc>
          <w:tcPr>
            <w:tcW w:w="4362" w:type="dxa"/>
            <w:shd w:val="clear" w:color="auto" w:fill="auto"/>
          </w:tcPr>
          <w:p w:rsidR="008B5C25" w:rsidRPr="008B5C25" w:rsidRDefault="008B5C25" w:rsidP="002502E5">
            <w:pPr>
              <w:spacing w:after="0" w:line="240" w:lineRule="auto"/>
              <w:jc w:val="both"/>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De R$ 3.601,00 a R$ 6.500,00</w:t>
            </w:r>
          </w:p>
        </w:tc>
        <w:tc>
          <w:tcPr>
            <w:tcW w:w="1842" w:type="dxa"/>
            <w:shd w:val="clear" w:color="auto" w:fill="auto"/>
          </w:tcPr>
          <w:p w:rsidR="008B5C25" w:rsidRPr="008B5C25" w:rsidRDefault="008B5C25" w:rsidP="002502E5">
            <w:pPr>
              <w:spacing w:after="0" w:line="240" w:lineRule="auto"/>
              <w:jc w:val="center"/>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lang w:eastAsia="pt-BR"/>
              </w:rPr>
              <w:t xml:space="preserve">25 pontos </w:t>
            </w:r>
          </w:p>
        </w:tc>
      </w:tr>
    </w:tbl>
    <w:p w:rsidR="008B5C25" w:rsidRPr="00703168" w:rsidRDefault="008B5C25" w:rsidP="002502E5">
      <w:pPr>
        <w:spacing w:after="0" w:line="240" w:lineRule="auto"/>
        <w:ind w:firstLine="708"/>
        <w:jc w:val="both"/>
        <w:rPr>
          <w:rFonts w:ascii="Times New Roman" w:eastAsia="Times New Roman" w:hAnsi="Times New Roman" w:cs="Times New Roman"/>
          <w:sz w:val="24"/>
          <w:szCs w:val="24"/>
          <w:lang w:eastAsia="pt-BR"/>
        </w:rPr>
      </w:pPr>
    </w:p>
    <w:p w:rsidR="00E527B1" w:rsidRPr="00E527B1" w:rsidRDefault="00E527B1" w:rsidP="002502E5">
      <w:pPr>
        <w:spacing w:after="0" w:line="240" w:lineRule="auto"/>
        <w:jc w:val="both"/>
        <w:rPr>
          <w:rFonts w:ascii="Times New Roman" w:eastAsia="Times New Roman" w:hAnsi="Times New Roman" w:cs="Times New Roman"/>
          <w:sz w:val="24"/>
          <w:szCs w:val="24"/>
          <w:lang w:eastAsia="pt-BR"/>
        </w:rPr>
      </w:pPr>
      <w:r w:rsidRPr="00E527B1">
        <w:rPr>
          <w:rFonts w:ascii="Times New Roman" w:eastAsia="Times New Roman" w:hAnsi="Times New Roman" w:cs="Times New Roman"/>
          <w:b/>
          <w:sz w:val="24"/>
          <w:szCs w:val="24"/>
          <w:lang w:eastAsia="pt-BR"/>
        </w:rPr>
        <w:tab/>
        <w:t xml:space="preserve">5.4. </w:t>
      </w:r>
      <w:r w:rsidRPr="00E527B1">
        <w:rPr>
          <w:rFonts w:ascii="Times New Roman" w:eastAsia="Times New Roman" w:hAnsi="Times New Roman" w:cs="Times New Roman"/>
          <w:sz w:val="24"/>
          <w:szCs w:val="24"/>
          <w:lang w:eastAsia="pt-BR"/>
        </w:rPr>
        <w:t xml:space="preserve">Para os efeitos da Tabela a que se refere o </w:t>
      </w:r>
      <w:r w:rsidRPr="00E527B1">
        <w:rPr>
          <w:rFonts w:ascii="Times New Roman" w:eastAsia="Times New Roman" w:hAnsi="Times New Roman" w:cs="Times New Roman"/>
          <w:i/>
          <w:sz w:val="24"/>
          <w:szCs w:val="24"/>
          <w:lang w:eastAsia="pt-BR"/>
        </w:rPr>
        <w:t>caput</w:t>
      </w:r>
      <w:r w:rsidRPr="00E527B1">
        <w:rPr>
          <w:rFonts w:ascii="Times New Roman" w:eastAsia="Times New Roman" w:hAnsi="Times New Roman" w:cs="Times New Roman"/>
          <w:sz w:val="24"/>
          <w:szCs w:val="24"/>
          <w:lang w:eastAsia="pt-BR"/>
        </w:rPr>
        <w:t xml:space="preserve"> deste item, consideram-se: </w:t>
      </w:r>
    </w:p>
    <w:p w:rsidR="00E527B1" w:rsidRPr="00E527B1" w:rsidRDefault="00E527B1" w:rsidP="002502E5">
      <w:pPr>
        <w:spacing w:after="0" w:line="240" w:lineRule="auto"/>
        <w:jc w:val="both"/>
        <w:rPr>
          <w:rFonts w:ascii="Times New Roman" w:eastAsia="Times New Roman" w:hAnsi="Times New Roman" w:cs="Times New Roman"/>
          <w:sz w:val="24"/>
          <w:szCs w:val="24"/>
          <w:lang w:eastAsia="pt-BR"/>
        </w:rPr>
      </w:pPr>
    </w:p>
    <w:p w:rsidR="00E527B1" w:rsidRPr="00E527B1" w:rsidRDefault="00E527B1" w:rsidP="002502E5">
      <w:pPr>
        <w:spacing w:after="0" w:line="240" w:lineRule="auto"/>
        <w:ind w:firstLine="708"/>
        <w:jc w:val="both"/>
        <w:rPr>
          <w:rFonts w:ascii="Times New Roman" w:eastAsia="Times New Roman" w:hAnsi="Times New Roman" w:cs="Times New Roman"/>
          <w:sz w:val="24"/>
          <w:szCs w:val="24"/>
          <w:lang w:eastAsia="pt-BR"/>
        </w:rPr>
      </w:pPr>
      <w:r w:rsidRPr="00E527B1">
        <w:rPr>
          <w:rFonts w:ascii="Times New Roman" w:eastAsia="Times New Roman" w:hAnsi="Times New Roman" w:cs="Times New Roman"/>
          <w:b/>
          <w:sz w:val="24"/>
          <w:szCs w:val="24"/>
          <w:lang w:eastAsia="pt-BR"/>
        </w:rPr>
        <w:t>a)</w:t>
      </w:r>
      <w:r w:rsidR="00167196">
        <w:rPr>
          <w:rFonts w:ascii="Times New Roman" w:eastAsia="Times New Roman" w:hAnsi="Times New Roman" w:cs="Times New Roman"/>
          <w:b/>
          <w:sz w:val="24"/>
          <w:szCs w:val="24"/>
          <w:lang w:eastAsia="pt-BR"/>
        </w:rPr>
        <w:t xml:space="preserve"> </w:t>
      </w:r>
      <w:r w:rsidRPr="00E527B1">
        <w:rPr>
          <w:rFonts w:ascii="Times New Roman" w:eastAsia="Times New Roman" w:hAnsi="Times New Roman" w:cs="Times New Roman"/>
          <w:b/>
          <w:sz w:val="24"/>
          <w:szCs w:val="24"/>
          <w:lang w:eastAsia="pt-BR"/>
        </w:rPr>
        <w:t>Família em coabitação:</w:t>
      </w:r>
      <w:r w:rsidRPr="00E527B1">
        <w:rPr>
          <w:rFonts w:ascii="Times New Roman" w:eastAsia="Times New Roman" w:hAnsi="Times New Roman" w:cs="Times New Roman"/>
          <w:sz w:val="24"/>
          <w:szCs w:val="24"/>
          <w:lang w:eastAsia="pt-BR"/>
        </w:rPr>
        <w:t xml:space="preserve"> A existência de dois núcleos familiares (casal com ou sem filhos) que residem em um mesmo domicílio (de forma temporária), por não possuírem condições de arcar com despesas de aluguel, não se considerando como tal os casos de filhos solteiros que residem com os pais; </w:t>
      </w:r>
    </w:p>
    <w:p w:rsidR="00E527B1" w:rsidRPr="00E527B1" w:rsidRDefault="00E527B1" w:rsidP="002502E5">
      <w:pPr>
        <w:spacing w:after="0" w:line="240" w:lineRule="auto"/>
        <w:ind w:firstLine="708"/>
        <w:jc w:val="both"/>
        <w:rPr>
          <w:rFonts w:ascii="Times New Roman" w:eastAsia="Times New Roman" w:hAnsi="Times New Roman" w:cs="Times New Roman"/>
          <w:sz w:val="24"/>
          <w:szCs w:val="24"/>
          <w:lang w:eastAsia="pt-BR"/>
        </w:rPr>
      </w:pPr>
    </w:p>
    <w:p w:rsidR="00E527B1" w:rsidRDefault="00E527B1" w:rsidP="002502E5">
      <w:pPr>
        <w:spacing w:after="0" w:line="240" w:lineRule="auto"/>
        <w:ind w:firstLine="708"/>
        <w:jc w:val="both"/>
        <w:rPr>
          <w:rFonts w:ascii="Times New Roman" w:eastAsia="Times New Roman" w:hAnsi="Times New Roman" w:cs="Times New Roman"/>
          <w:sz w:val="24"/>
          <w:szCs w:val="24"/>
          <w:lang w:eastAsia="pt-BR"/>
        </w:rPr>
      </w:pPr>
      <w:r w:rsidRPr="00E527B1">
        <w:rPr>
          <w:rFonts w:ascii="Times New Roman" w:eastAsia="Times New Roman" w:hAnsi="Times New Roman" w:cs="Times New Roman"/>
          <w:b/>
          <w:sz w:val="24"/>
          <w:szCs w:val="24"/>
          <w:lang w:eastAsia="pt-BR"/>
        </w:rPr>
        <w:t>b)</w:t>
      </w:r>
      <w:r w:rsidR="00167196">
        <w:rPr>
          <w:rFonts w:ascii="Times New Roman" w:eastAsia="Times New Roman" w:hAnsi="Times New Roman" w:cs="Times New Roman"/>
          <w:b/>
          <w:sz w:val="24"/>
          <w:szCs w:val="24"/>
          <w:lang w:eastAsia="pt-BR"/>
        </w:rPr>
        <w:t xml:space="preserve"> </w:t>
      </w:r>
      <w:r w:rsidRPr="00E527B1">
        <w:rPr>
          <w:rFonts w:ascii="Times New Roman" w:eastAsia="Times New Roman" w:hAnsi="Times New Roman" w:cs="Times New Roman"/>
          <w:b/>
          <w:sz w:val="24"/>
          <w:szCs w:val="24"/>
          <w:lang w:eastAsia="pt-BR"/>
        </w:rPr>
        <w:t>Dependentes:</w:t>
      </w:r>
      <w:r w:rsidRPr="00E527B1">
        <w:rPr>
          <w:rFonts w:ascii="Times New Roman" w:eastAsia="Times New Roman" w:hAnsi="Times New Roman" w:cs="Times New Roman"/>
          <w:sz w:val="24"/>
          <w:szCs w:val="24"/>
          <w:lang w:eastAsia="pt-BR"/>
        </w:rPr>
        <w:t xml:space="preserve"> Filhos, netos, sobrinhos, tutelados ou curatelados, menores de 18 (dezoito) anos (desde que sob a guarda legal do candidato, devidamente comprovada); </w:t>
      </w:r>
    </w:p>
    <w:p w:rsidR="002502E5" w:rsidRDefault="002502E5" w:rsidP="002502E5">
      <w:pPr>
        <w:spacing w:after="0" w:line="240" w:lineRule="auto"/>
        <w:ind w:firstLine="708"/>
        <w:jc w:val="both"/>
        <w:rPr>
          <w:rFonts w:ascii="Times New Roman" w:eastAsia="Times New Roman" w:hAnsi="Times New Roman" w:cs="Times New Roman"/>
          <w:sz w:val="24"/>
          <w:szCs w:val="24"/>
          <w:lang w:eastAsia="pt-BR"/>
        </w:rPr>
      </w:pPr>
    </w:p>
    <w:p w:rsidR="002502E5" w:rsidRPr="00703168" w:rsidRDefault="002502E5" w:rsidP="002502E5">
      <w:pPr>
        <w:pStyle w:val="PargrafodaLista"/>
        <w:spacing w:after="0" w:line="240" w:lineRule="auto"/>
        <w:ind w:left="0" w:firstLine="709"/>
        <w:jc w:val="both"/>
        <w:rPr>
          <w:rFonts w:ascii="Times New Roman" w:eastAsia="Times New Roman" w:hAnsi="Times New Roman" w:cs="Times New Roman"/>
          <w:sz w:val="24"/>
          <w:szCs w:val="24"/>
          <w:lang w:eastAsia="pt-BR"/>
        </w:rPr>
      </w:pPr>
      <w:r w:rsidRPr="002502E5">
        <w:rPr>
          <w:rFonts w:ascii="Times New Roman" w:eastAsia="Times New Roman" w:hAnsi="Times New Roman" w:cs="Times New Roman"/>
          <w:b/>
          <w:sz w:val="24"/>
          <w:szCs w:val="24"/>
          <w:lang w:eastAsia="pt-BR"/>
        </w:rPr>
        <w:t>c)</w:t>
      </w:r>
      <w:r w:rsidR="00167196">
        <w:rPr>
          <w:rFonts w:ascii="Times New Roman" w:eastAsia="Times New Roman" w:hAnsi="Times New Roman" w:cs="Times New Roman"/>
          <w:b/>
          <w:sz w:val="24"/>
          <w:szCs w:val="24"/>
          <w:lang w:eastAsia="pt-BR"/>
        </w:rPr>
        <w:t xml:space="preserve"> </w:t>
      </w:r>
      <w:r w:rsidRPr="00703168">
        <w:rPr>
          <w:rFonts w:ascii="Times New Roman" w:eastAsia="Times New Roman" w:hAnsi="Times New Roman" w:cs="Times New Roman"/>
          <w:b/>
          <w:sz w:val="24"/>
          <w:szCs w:val="24"/>
          <w:lang w:eastAsia="pt-BR"/>
        </w:rPr>
        <w:t>Pessoa Idosa:</w:t>
      </w:r>
      <w:r w:rsidRPr="00703168">
        <w:rPr>
          <w:rFonts w:ascii="Times New Roman" w:eastAsia="Times New Roman" w:hAnsi="Times New Roman" w:cs="Times New Roman"/>
          <w:sz w:val="24"/>
          <w:szCs w:val="24"/>
          <w:lang w:eastAsia="pt-BR"/>
        </w:rPr>
        <w:t xml:space="preserve"> Compreende-se por pessoa idosa, o candidato que comprovar na data da inscrição, idade igual ou superior a 60 anos ou possuir no grupo familiar pessoa que atenda tal critério. </w:t>
      </w:r>
    </w:p>
    <w:p w:rsidR="008B5C25" w:rsidRPr="008B5C25" w:rsidRDefault="008B5C25" w:rsidP="002502E5">
      <w:pPr>
        <w:spacing w:after="0" w:line="240" w:lineRule="auto"/>
        <w:ind w:left="1070"/>
        <w:jc w:val="both"/>
        <w:rPr>
          <w:rFonts w:ascii="Times New Roman" w:eastAsia="Times New Roman" w:hAnsi="Times New Roman" w:cs="Times New Roman"/>
          <w:sz w:val="24"/>
          <w:szCs w:val="24"/>
          <w:lang w:eastAsia="pt-BR"/>
        </w:rPr>
      </w:pPr>
      <w:bookmarkStart w:id="0" w:name="_GoBack"/>
      <w:bookmarkEnd w:id="0"/>
    </w:p>
    <w:p w:rsidR="008B5C25" w:rsidRPr="008B5C25" w:rsidRDefault="008B5C25" w:rsidP="002502E5">
      <w:pPr>
        <w:numPr>
          <w:ilvl w:val="0"/>
          <w:numId w:val="3"/>
        </w:numPr>
        <w:spacing w:after="0" w:line="240" w:lineRule="auto"/>
        <w:ind w:left="0" w:firstLine="709"/>
        <w:jc w:val="both"/>
        <w:rPr>
          <w:rFonts w:ascii="Times New Roman" w:eastAsia="Times New Roman" w:hAnsi="Times New Roman" w:cs="Times New Roman"/>
          <w:sz w:val="24"/>
          <w:szCs w:val="24"/>
          <w:lang w:eastAsia="pt-BR"/>
        </w:rPr>
      </w:pPr>
      <w:r w:rsidRPr="008B5C25">
        <w:rPr>
          <w:rFonts w:ascii="Times New Roman" w:eastAsia="Times New Roman" w:hAnsi="Times New Roman" w:cs="Times New Roman"/>
          <w:sz w:val="24"/>
          <w:szCs w:val="24"/>
          <w:shd w:val="clear" w:color="auto" w:fill="FFFFFF"/>
          <w:lang w:eastAsia="pt-BR"/>
        </w:rPr>
        <w:t>“</w:t>
      </w:r>
      <w:r w:rsidRPr="00703168">
        <w:rPr>
          <w:rFonts w:ascii="Times New Roman" w:eastAsia="Times New Roman" w:hAnsi="Times New Roman" w:cs="Times New Roman"/>
          <w:b/>
          <w:iCs/>
          <w:sz w:val="24"/>
          <w:szCs w:val="24"/>
          <w:bdr w:val="none" w:sz="0" w:space="0" w:color="auto" w:frame="1"/>
          <w:shd w:val="clear" w:color="auto" w:fill="FFFFFF"/>
          <w:lang w:eastAsia="pt-BR"/>
        </w:rPr>
        <w:t>Pessoas com deficiência</w:t>
      </w:r>
      <w:r w:rsidRPr="00703168">
        <w:rPr>
          <w:rFonts w:ascii="Times New Roman" w:eastAsia="Times New Roman" w:hAnsi="Times New Roman" w:cs="Times New Roman"/>
          <w:iCs/>
          <w:sz w:val="24"/>
          <w:szCs w:val="24"/>
          <w:bdr w:val="none" w:sz="0" w:space="0" w:color="auto" w:frame="1"/>
          <w:shd w:val="clear" w:color="auto" w:fill="FFFFFF"/>
          <w:lang w:eastAsia="pt-BR"/>
        </w:rPr>
        <w:t>: são aquelas que têm impedimentos de longo prazo de natureza física, mental, intelectual ou sensorial, os quais, com interação com diversas barreiras, podem obstruir sua participação plena e efetiva na sociedade em igualdades de condições com as demais pessoas</w:t>
      </w:r>
      <w:r w:rsidRPr="008B5C25">
        <w:rPr>
          <w:rFonts w:ascii="Times New Roman" w:eastAsia="Times New Roman" w:hAnsi="Times New Roman" w:cs="Times New Roman"/>
          <w:sz w:val="24"/>
          <w:szCs w:val="24"/>
          <w:shd w:val="clear" w:color="auto" w:fill="FFFFFF"/>
          <w:lang w:eastAsia="pt-BR"/>
        </w:rPr>
        <w:t>”. Convenção Internacional dos Direitos da Pessoa com Deficiência.</w:t>
      </w:r>
    </w:p>
    <w:p w:rsidR="008B5C25" w:rsidRPr="008B5C25" w:rsidRDefault="008B5C25" w:rsidP="002502E5">
      <w:pPr>
        <w:spacing w:after="0" w:line="240" w:lineRule="auto"/>
        <w:ind w:left="1070"/>
        <w:rPr>
          <w:rFonts w:ascii="Times New Roman" w:eastAsia="Times New Roman" w:hAnsi="Times New Roman" w:cs="Times New Roman"/>
          <w:sz w:val="24"/>
          <w:szCs w:val="24"/>
          <w:lang w:eastAsia="pt-BR"/>
        </w:rPr>
      </w:pPr>
    </w:p>
    <w:p w:rsidR="008B5C25" w:rsidRPr="00703168" w:rsidRDefault="008B5C25" w:rsidP="002502E5">
      <w:pPr>
        <w:numPr>
          <w:ilvl w:val="0"/>
          <w:numId w:val="3"/>
        </w:numPr>
        <w:spacing w:after="0" w:line="240" w:lineRule="auto"/>
        <w:ind w:left="0" w:firstLine="709"/>
        <w:jc w:val="both"/>
        <w:rPr>
          <w:rFonts w:ascii="Times New Roman" w:eastAsia="Times New Roman" w:hAnsi="Times New Roman" w:cs="Times New Roman"/>
          <w:sz w:val="24"/>
          <w:szCs w:val="24"/>
          <w:lang w:eastAsia="pt-BR"/>
        </w:rPr>
      </w:pPr>
      <w:r w:rsidRPr="008B5C25">
        <w:rPr>
          <w:rFonts w:ascii="Times New Roman" w:eastAsia="Times New Roman" w:hAnsi="Times New Roman" w:cs="Times New Roman"/>
          <w:b/>
          <w:spacing w:val="2"/>
          <w:sz w:val="24"/>
          <w:szCs w:val="24"/>
          <w:shd w:val="clear" w:color="auto" w:fill="FFFFFF"/>
          <w:lang w:eastAsia="pt-BR"/>
        </w:rPr>
        <w:t>“Família Monoparental</w:t>
      </w:r>
      <w:r w:rsidRPr="008B5C25">
        <w:rPr>
          <w:rFonts w:ascii="Times New Roman" w:eastAsia="Times New Roman" w:hAnsi="Times New Roman" w:cs="Times New Roman"/>
          <w:spacing w:val="2"/>
          <w:sz w:val="24"/>
          <w:szCs w:val="24"/>
          <w:shd w:val="clear" w:color="auto" w:fill="FFFFFF"/>
          <w:lang w:eastAsia="pt-BR"/>
        </w:rPr>
        <w:t>: formada por apenas a mãe ou o pai e seus descendentes, ou seja, terá somente a presença de um genitor que será responsável pelo sustento, educação e criação dos filhos”. Constit</w:t>
      </w:r>
      <w:r w:rsidRPr="00703168">
        <w:rPr>
          <w:rFonts w:ascii="Times New Roman" w:eastAsia="Times New Roman" w:hAnsi="Times New Roman" w:cs="Times New Roman"/>
          <w:spacing w:val="2"/>
          <w:sz w:val="24"/>
          <w:szCs w:val="24"/>
          <w:shd w:val="clear" w:color="auto" w:fill="FFFFFF"/>
          <w:lang w:eastAsia="pt-BR"/>
        </w:rPr>
        <w:t>uição Federal em seu artigo 226</w:t>
      </w:r>
      <w:r w:rsidRPr="00703168">
        <w:rPr>
          <w:rFonts w:ascii="Times New Roman" w:eastAsia="Times New Roman" w:hAnsi="Times New Roman" w:cs="Times New Roman"/>
          <w:sz w:val="24"/>
          <w:szCs w:val="24"/>
          <w:lang w:eastAsia="pt-BR"/>
        </w:rPr>
        <w:t>.</w:t>
      </w:r>
    </w:p>
    <w:p w:rsidR="008B5C25" w:rsidRPr="00703168" w:rsidRDefault="008B5C25" w:rsidP="002502E5">
      <w:pPr>
        <w:pStyle w:val="PargrafodaLista"/>
        <w:spacing w:after="0" w:line="240" w:lineRule="auto"/>
        <w:ind w:left="0" w:firstLine="709"/>
        <w:rPr>
          <w:rFonts w:ascii="Times New Roman" w:eastAsia="Times New Roman" w:hAnsi="Times New Roman" w:cs="Times New Roman"/>
          <w:sz w:val="24"/>
          <w:szCs w:val="24"/>
          <w:lang w:eastAsia="pt-BR"/>
        </w:rPr>
      </w:pPr>
    </w:p>
    <w:p w:rsidR="008B5C25" w:rsidRPr="00703168" w:rsidRDefault="00F73274" w:rsidP="002502E5">
      <w:pPr>
        <w:spacing w:after="0" w:line="240" w:lineRule="auto"/>
        <w:ind w:firstLine="709"/>
        <w:jc w:val="both"/>
        <w:rPr>
          <w:rFonts w:ascii="Times New Roman" w:eastAsia="Times New Roman" w:hAnsi="Times New Roman" w:cs="Times New Roman"/>
          <w:sz w:val="24"/>
          <w:szCs w:val="24"/>
          <w:lang w:eastAsia="pt-BR"/>
        </w:rPr>
      </w:pPr>
      <w:r w:rsidRPr="00703168">
        <w:rPr>
          <w:rFonts w:ascii="Times New Roman" w:eastAsia="Times New Roman" w:hAnsi="Times New Roman" w:cs="Times New Roman"/>
          <w:b/>
          <w:sz w:val="24"/>
          <w:szCs w:val="24"/>
          <w:lang w:eastAsia="pt-BR"/>
        </w:rPr>
        <w:t>5.5</w:t>
      </w:r>
      <w:r w:rsidR="008B5C25" w:rsidRPr="00703168">
        <w:rPr>
          <w:rFonts w:ascii="Times New Roman" w:eastAsia="Times New Roman" w:hAnsi="Times New Roman" w:cs="Times New Roman"/>
          <w:b/>
          <w:sz w:val="24"/>
          <w:szCs w:val="24"/>
          <w:lang w:eastAsia="pt-BR"/>
        </w:rPr>
        <w:t>.</w:t>
      </w:r>
      <w:r w:rsidR="008B5C25" w:rsidRPr="00703168">
        <w:rPr>
          <w:rFonts w:ascii="Times New Roman" w:eastAsia="Times New Roman" w:hAnsi="Times New Roman" w:cs="Times New Roman"/>
          <w:sz w:val="24"/>
          <w:szCs w:val="24"/>
          <w:lang w:eastAsia="pt-BR"/>
        </w:rPr>
        <w:t xml:space="preserve"> Se ocorrer igualdade de pontos nos resultados, o primeiro critério de desempate será a maior pontuação quanto obtida no item “a - situação atual do domicílio”. </w:t>
      </w:r>
    </w:p>
    <w:p w:rsidR="008B5C25" w:rsidRPr="00703168" w:rsidRDefault="008B5C25" w:rsidP="002502E5">
      <w:pPr>
        <w:spacing w:after="0" w:line="240" w:lineRule="auto"/>
        <w:ind w:left="709" w:hanging="709"/>
        <w:jc w:val="both"/>
        <w:rPr>
          <w:rFonts w:ascii="Times New Roman" w:eastAsia="Times New Roman" w:hAnsi="Times New Roman" w:cs="Times New Roman"/>
          <w:sz w:val="24"/>
          <w:szCs w:val="24"/>
          <w:lang w:eastAsia="pt-BR"/>
        </w:rPr>
      </w:pPr>
    </w:p>
    <w:p w:rsidR="008B5C25" w:rsidRPr="00703168" w:rsidRDefault="008B5C25" w:rsidP="002502E5">
      <w:pPr>
        <w:autoSpaceDE w:val="0"/>
        <w:autoSpaceDN w:val="0"/>
        <w:adjustRightInd w:val="0"/>
        <w:spacing w:after="0" w:line="240" w:lineRule="auto"/>
        <w:ind w:firstLine="709"/>
        <w:jc w:val="both"/>
        <w:rPr>
          <w:rFonts w:ascii="Times New Roman" w:eastAsia="Times New Roman" w:hAnsi="Times New Roman" w:cs="Times New Roman"/>
          <w:sz w:val="24"/>
          <w:szCs w:val="24"/>
          <w:lang w:eastAsia="pt-BR"/>
        </w:rPr>
      </w:pPr>
      <w:r w:rsidRPr="00703168">
        <w:rPr>
          <w:rFonts w:ascii="Times New Roman" w:eastAsia="Times New Roman" w:hAnsi="Times New Roman" w:cs="Times New Roman"/>
          <w:b/>
          <w:sz w:val="24"/>
          <w:szCs w:val="24"/>
          <w:lang w:eastAsia="pt-BR"/>
        </w:rPr>
        <w:t>5.6.</w:t>
      </w:r>
      <w:r w:rsidR="00167196">
        <w:rPr>
          <w:rFonts w:ascii="Times New Roman" w:eastAsia="Times New Roman" w:hAnsi="Times New Roman" w:cs="Times New Roman"/>
          <w:b/>
          <w:sz w:val="24"/>
          <w:szCs w:val="24"/>
          <w:lang w:eastAsia="pt-BR"/>
        </w:rPr>
        <w:t xml:space="preserve"> </w:t>
      </w:r>
      <w:r w:rsidRPr="00703168">
        <w:rPr>
          <w:rFonts w:ascii="Times New Roman" w:eastAsia="Times New Roman" w:hAnsi="Times New Roman" w:cs="Times New Roman"/>
          <w:sz w:val="24"/>
          <w:szCs w:val="24"/>
          <w:lang w:eastAsia="pt-BR"/>
        </w:rPr>
        <w:t xml:space="preserve">Permanecendo o empate, prevalecerá o maior número de pontos obtidos sucessivamente nos seguintes itens de pontuação: </w:t>
      </w:r>
    </w:p>
    <w:p w:rsidR="008B5C25" w:rsidRPr="00703168" w:rsidRDefault="008B5C25" w:rsidP="002502E5">
      <w:pPr>
        <w:autoSpaceDE w:val="0"/>
        <w:autoSpaceDN w:val="0"/>
        <w:adjustRightInd w:val="0"/>
        <w:spacing w:after="0" w:line="240" w:lineRule="auto"/>
        <w:ind w:left="709" w:hanging="709"/>
        <w:jc w:val="both"/>
        <w:rPr>
          <w:rFonts w:ascii="Times New Roman" w:eastAsia="Times New Roman" w:hAnsi="Times New Roman" w:cs="Times New Roman"/>
          <w:sz w:val="24"/>
          <w:szCs w:val="24"/>
          <w:lang w:eastAsia="pt-BR"/>
        </w:rPr>
      </w:pPr>
    </w:p>
    <w:p w:rsidR="008B5C25" w:rsidRPr="00703168" w:rsidRDefault="008B5C25" w:rsidP="002502E5">
      <w:pPr>
        <w:autoSpaceDE w:val="0"/>
        <w:autoSpaceDN w:val="0"/>
        <w:adjustRightInd w:val="0"/>
        <w:spacing w:after="0" w:line="240" w:lineRule="auto"/>
        <w:ind w:left="709"/>
        <w:jc w:val="both"/>
        <w:rPr>
          <w:rFonts w:ascii="Times New Roman" w:eastAsia="Times New Roman" w:hAnsi="Times New Roman" w:cs="Times New Roman"/>
          <w:sz w:val="24"/>
          <w:szCs w:val="24"/>
          <w:lang w:eastAsia="pt-BR"/>
        </w:rPr>
      </w:pPr>
      <w:r w:rsidRPr="00703168">
        <w:rPr>
          <w:rFonts w:ascii="Times New Roman" w:eastAsia="Times New Roman" w:hAnsi="Times New Roman" w:cs="Times New Roman"/>
          <w:sz w:val="24"/>
          <w:szCs w:val="24"/>
          <w:lang w:eastAsia="pt-BR"/>
        </w:rPr>
        <w:t xml:space="preserve">a) Situação de composição familiar; </w:t>
      </w:r>
    </w:p>
    <w:p w:rsidR="008B5C25" w:rsidRPr="00703168" w:rsidRDefault="008B5C25" w:rsidP="002502E5">
      <w:pPr>
        <w:autoSpaceDE w:val="0"/>
        <w:autoSpaceDN w:val="0"/>
        <w:adjustRightInd w:val="0"/>
        <w:spacing w:after="0" w:line="240" w:lineRule="auto"/>
        <w:ind w:left="709"/>
        <w:jc w:val="both"/>
        <w:rPr>
          <w:rFonts w:ascii="Times New Roman" w:eastAsia="Times New Roman" w:hAnsi="Times New Roman" w:cs="Times New Roman"/>
          <w:sz w:val="24"/>
          <w:szCs w:val="24"/>
          <w:lang w:eastAsia="pt-BR"/>
        </w:rPr>
      </w:pPr>
      <w:r w:rsidRPr="00703168">
        <w:rPr>
          <w:rFonts w:ascii="Times New Roman" w:eastAsia="Times New Roman" w:hAnsi="Times New Roman" w:cs="Times New Roman"/>
          <w:sz w:val="24"/>
          <w:szCs w:val="24"/>
          <w:lang w:eastAsia="pt-BR"/>
        </w:rPr>
        <w:t xml:space="preserve">b) Renda familiar; </w:t>
      </w:r>
    </w:p>
    <w:p w:rsidR="008721ED" w:rsidRDefault="008721ED" w:rsidP="002502E5">
      <w:pPr>
        <w:autoSpaceDE w:val="0"/>
        <w:autoSpaceDN w:val="0"/>
        <w:adjustRightInd w:val="0"/>
        <w:spacing w:after="0" w:line="240" w:lineRule="auto"/>
        <w:ind w:left="709"/>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c) Candidato com maior idade. </w:t>
      </w:r>
    </w:p>
    <w:p w:rsidR="0064791E" w:rsidRDefault="0064791E" w:rsidP="002502E5">
      <w:pPr>
        <w:autoSpaceDE w:val="0"/>
        <w:autoSpaceDN w:val="0"/>
        <w:adjustRightInd w:val="0"/>
        <w:spacing w:after="0" w:line="240" w:lineRule="auto"/>
        <w:ind w:left="709"/>
        <w:jc w:val="both"/>
        <w:rPr>
          <w:rFonts w:ascii="Times New Roman" w:eastAsia="Times New Roman" w:hAnsi="Times New Roman" w:cs="Times New Roman"/>
          <w:sz w:val="24"/>
          <w:szCs w:val="24"/>
          <w:lang w:eastAsia="pt-BR"/>
        </w:rPr>
      </w:pPr>
    </w:p>
    <w:p w:rsidR="008B5C25" w:rsidRPr="00703168" w:rsidRDefault="008721ED" w:rsidP="002502E5">
      <w:pPr>
        <w:autoSpaceDE w:val="0"/>
        <w:autoSpaceDN w:val="0"/>
        <w:adjustRightInd w:val="0"/>
        <w:spacing w:after="0" w:line="240" w:lineRule="auto"/>
        <w:ind w:firstLine="709"/>
        <w:jc w:val="both"/>
        <w:rPr>
          <w:rFonts w:ascii="Times New Roman" w:eastAsia="Times New Roman" w:hAnsi="Times New Roman" w:cs="Times New Roman"/>
          <w:sz w:val="24"/>
          <w:szCs w:val="24"/>
          <w:lang w:eastAsia="pt-BR"/>
        </w:rPr>
      </w:pPr>
      <w:r w:rsidRPr="008721ED">
        <w:rPr>
          <w:rFonts w:ascii="Times New Roman" w:eastAsia="Times New Roman" w:hAnsi="Times New Roman" w:cs="Times New Roman"/>
          <w:b/>
          <w:sz w:val="24"/>
          <w:szCs w:val="24"/>
          <w:lang w:eastAsia="pt-BR"/>
        </w:rPr>
        <w:t>5.</w:t>
      </w:r>
      <w:r w:rsidR="002502E5">
        <w:rPr>
          <w:rFonts w:ascii="Times New Roman" w:eastAsia="Times New Roman" w:hAnsi="Times New Roman" w:cs="Times New Roman"/>
          <w:b/>
          <w:sz w:val="24"/>
          <w:szCs w:val="24"/>
          <w:lang w:eastAsia="pt-BR"/>
        </w:rPr>
        <w:t>7</w:t>
      </w:r>
      <w:r w:rsidRPr="008721ED">
        <w:rPr>
          <w:rFonts w:ascii="Times New Roman" w:eastAsia="Times New Roman" w:hAnsi="Times New Roman" w:cs="Times New Roman"/>
          <w:b/>
          <w:sz w:val="24"/>
          <w:szCs w:val="24"/>
          <w:lang w:eastAsia="pt-BR"/>
        </w:rPr>
        <w:t>.</w:t>
      </w:r>
      <w:r w:rsidR="008B5C25" w:rsidRPr="00703168">
        <w:rPr>
          <w:rFonts w:ascii="Times New Roman" w:eastAsia="Times New Roman" w:hAnsi="Times New Roman" w:cs="Times New Roman"/>
          <w:sz w:val="24"/>
          <w:szCs w:val="24"/>
          <w:lang w:eastAsia="pt-BR"/>
        </w:rPr>
        <w:t xml:space="preserve"> Persistindo o empate no resultado dos itens acima, os inscritos serão selecionados através de sorteio público. </w:t>
      </w:r>
    </w:p>
    <w:p w:rsidR="00E527B1" w:rsidRPr="00E527B1" w:rsidRDefault="00E527B1" w:rsidP="002502E5">
      <w:pPr>
        <w:autoSpaceDE w:val="0"/>
        <w:autoSpaceDN w:val="0"/>
        <w:adjustRightInd w:val="0"/>
        <w:spacing w:after="0" w:line="240" w:lineRule="auto"/>
        <w:ind w:left="709"/>
        <w:jc w:val="both"/>
        <w:rPr>
          <w:rFonts w:ascii="Times New Roman" w:eastAsia="Times New Roman" w:hAnsi="Times New Roman" w:cs="Times New Roman"/>
          <w:color w:val="000000"/>
          <w:sz w:val="24"/>
          <w:szCs w:val="24"/>
          <w:lang w:eastAsia="pt-BR"/>
        </w:rPr>
      </w:pPr>
    </w:p>
    <w:p w:rsidR="008B5C25" w:rsidRPr="00703168" w:rsidRDefault="008721ED" w:rsidP="002502E5">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b/>
          <w:color w:val="000000"/>
          <w:sz w:val="24"/>
          <w:szCs w:val="24"/>
          <w:lang w:eastAsia="pt-BR"/>
        </w:rPr>
        <w:t>5.</w:t>
      </w:r>
      <w:r w:rsidR="002502E5">
        <w:rPr>
          <w:rFonts w:ascii="Times New Roman" w:eastAsia="Times New Roman" w:hAnsi="Times New Roman" w:cs="Times New Roman"/>
          <w:b/>
          <w:color w:val="000000"/>
          <w:sz w:val="24"/>
          <w:szCs w:val="24"/>
          <w:lang w:eastAsia="pt-BR"/>
        </w:rPr>
        <w:t>8</w:t>
      </w:r>
      <w:r w:rsidR="008B5C25" w:rsidRPr="00703168">
        <w:rPr>
          <w:rFonts w:ascii="Times New Roman" w:eastAsia="Times New Roman" w:hAnsi="Times New Roman" w:cs="Times New Roman"/>
          <w:b/>
          <w:color w:val="000000"/>
          <w:sz w:val="24"/>
          <w:szCs w:val="24"/>
          <w:lang w:eastAsia="pt-BR"/>
        </w:rPr>
        <w:t xml:space="preserve">. </w:t>
      </w:r>
      <w:r w:rsidR="008B5C25" w:rsidRPr="00703168">
        <w:rPr>
          <w:rFonts w:ascii="Times New Roman" w:eastAsia="Times New Roman" w:hAnsi="Times New Roman" w:cs="Times New Roman"/>
          <w:color w:val="000000"/>
          <w:sz w:val="24"/>
          <w:szCs w:val="24"/>
          <w:lang w:eastAsia="pt-BR"/>
        </w:rPr>
        <w:t xml:space="preserve">Será destinada 01 (uma) unidade habitacional à pessoa com deficiência ou família que possua em sua composição familiar uma pessoa com deficiência, de acordo com os critérios de classificação. </w:t>
      </w:r>
    </w:p>
    <w:p w:rsidR="008B5C25" w:rsidRPr="008B5C25" w:rsidRDefault="008B5C25" w:rsidP="002502E5">
      <w:pPr>
        <w:autoSpaceDE w:val="0"/>
        <w:autoSpaceDN w:val="0"/>
        <w:adjustRightInd w:val="0"/>
        <w:spacing w:after="0" w:line="240" w:lineRule="auto"/>
        <w:ind w:left="709"/>
        <w:jc w:val="both"/>
        <w:rPr>
          <w:rFonts w:ascii="Times New Roman" w:eastAsia="Times New Roman" w:hAnsi="Times New Roman" w:cs="Times New Roman"/>
          <w:b/>
          <w:color w:val="000000"/>
          <w:sz w:val="24"/>
          <w:szCs w:val="24"/>
          <w:lang w:eastAsia="pt-BR"/>
        </w:rPr>
      </w:pPr>
    </w:p>
    <w:p w:rsidR="008B5C25" w:rsidRPr="008B5C25" w:rsidRDefault="002502E5" w:rsidP="002502E5">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b/>
          <w:color w:val="000000"/>
          <w:sz w:val="24"/>
          <w:szCs w:val="24"/>
          <w:lang w:eastAsia="pt-BR"/>
        </w:rPr>
        <w:t>5.9</w:t>
      </w:r>
      <w:r w:rsidR="008B5C25" w:rsidRPr="008B5C25">
        <w:rPr>
          <w:rFonts w:ascii="Times New Roman" w:eastAsia="Times New Roman" w:hAnsi="Times New Roman" w:cs="Times New Roman"/>
          <w:b/>
          <w:color w:val="000000"/>
          <w:sz w:val="24"/>
          <w:szCs w:val="24"/>
          <w:lang w:eastAsia="pt-BR"/>
        </w:rPr>
        <w:t xml:space="preserve">. </w:t>
      </w:r>
      <w:r w:rsidR="008B5C25" w:rsidRPr="008B5C25">
        <w:rPr>
          <w:rFonts w:ascii="Times New Roman" w:eastAsia="Times New Roman" w:hAnsi="Times New Roman" w:cs="Times New Roman"/>
          <w:color w:val="000000"/>
          <w:sz w:val="24"/>
          <w:szCs w:val="24"/>
          <w:lang w:eastAsia="pt-BR"/>
        </w:rPr>
        <w:t xml:space="preserve">O candidato deverá apresentar no ato da inscrição o laudo/atestado médico comprovando a deficiência, com o respectivo CID – Cadastro Internacional de Doenças e Problemas Relacionados à saúde. </w:t>
      </w:r>
    </w:p>
    <w:p w:rsidR="008B5C25" w:rsidRPr="008B5C25" w:rsidRDefault="008B5C25" w:rsidP="002502E5">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pt-BR"/>
        </w:rPr>
      </w:pPr>
    </w:p>
    <w:p w:rsidR="008B5C25" w:rsidRPr="008B5C25" w:rsidRDefault="008B5C25" w:rsidP="002502E5">
      <w:pPr>
        <w:autoSpaceDE w:val="0"/>
        <w:autoSpaceDN w:val="0"/>
        <w:adjustRightInd w:val="0"/>
        <w:spacing w:after="0" w:line="240" w:lineRule="auto"/>
        <w:jc w:val="both"/>
        <w:rPr>
          <w:rFonts w:ascii="Times New Roman" w:eastAsia="Times New Roman" w:hAnsi="Times New Roman" w:cs="Times New Roman"/>
          <w:color w:val="000000"/>
          <w:sz w:val="24"/>
          <w:szCs w:val="24"/>
          <w:lang w:eastAsia="pt-BR"/>
        </w:rPr>
      </w:pPr>
      <w:r w:rsidRPr="008B5C25">
        <w:rPr>
          <w:rFonts w:ascii="Times New Roman" w:eastAsia="Times New Roman" w:hAnsi="Times New Roman" w:cs="Times New Roman"/>
          <w:b/>
          <w:color w:val="000000"/>
          <w:sz w:val="24"/>
          <w:szCs w:val="24"/>
          <w:lang w:eastAsia="pt-BR"/>
        </w:rPr>
        <w:tab/>
        <w:t xml:space="preserve">Parágrafo Único. </w:t>
      </w:r>
      <w:r w:rsidRPr="008B5C25">
        <w:rPr>
          <w:rFonts w:ascii="Times New Roman" w:eastAsia="Times New Roman" w:hAnsi="Times New Roman" w:cs="Times New Roman"/>
          <w:color w:val="000000"/>
          <w:sz w:val="24"/>
          <w:szCs w:val="24"/>
          <w:lang w:eastAsia="pt-BR"/>
        </w:rPr>
        <w:t xml:space="preserve">Não havendo inscritos selecionados que atendam aos requisitos de que trata o </w:t>
      </w:r>
      <w:r w:rsidRPr="008B5C25">
        <w:rPr>
          <w:rFonts w:ascii="Times New Roman" w:eastAsia="Times New Roman" w:hAnsi="Times New Roman" w:cs="Times New Roman"/>
          <w:i/>
          <w:color w:val="000000"/>
          <w:sz w:val="24"/>
          <w:szCs w:val="24"/>
          <w:lang w:eastAsia="pt-BR"/>
        </w:rPr>
        <w:t>caput</w:t>
      </w:r>
      <w:r w:rsidRPr="008B5C25">
        <w:rPr>
          <w:rFonts w:ascii="Times New Roman" w:eastAsia="Times New Roman" w:hAnsi="Times New Roman" w:cs="Times New Roman"/>
          <w:color w:val="000000"/>
          <w:sz w:val="24"/>
          <w:szCs w:val="24"/>
          <w:lang w:eastAsia="pt-BR"/>
        </w:rPr>
        <w:t xml:space="preserve">, a unidade habitacional será destinada à ampla concorrência. </w:t>
      </w:r>
    </w:p>
    <w:p w:rsidR="008B5C25" w:rsidRPr="008B5C25" w:rsidRDefault="008B5C25" w:rsidP="002502E5">
      <w:pPr>
        <w:autoSpaceDE w:val="0"/>
        <w:autoSpaceDN w:val="0"/>
        <w:adjustRightInd w:val="0"/>
        <w:spacing w:after="0" w:line="240" w:lineRule="auto"/>
        <w:jc w:val="both"/>
        <w:rPr>
          <w:rFonts w:ascii="Times New Roman" w:eastAsia="Times New Roman" w:hAnsi="Times New Roman" w:cs="Times New Roman"/>
          <w:color w:val="000000"/>
          <w:sz w:val="24"/>
          <w:szCs w:val="24"/>
          <w:lang w:eastAsia="pt-BR"/>
        </w:rPr>
      </w:pPr>
    </w:p>
    <w:p w:rsidR="008B5C25" w:rsidRPr="008B5C25" w:rsidRDefault="008B5C25" w:rsidP="002502E5">
      <w:pPr>
        <w:autoSpaceDE w:val="0"/>
        <w:autoSpaceDN w:val="0"/>
        <w:adjustRightInd w:val="0"/>
        <w:spacing w:after="0" w:line="240" w:lineRule="auto"/>
        <w:jc w:val="both"/>
        <w:rPr>
          <w:rFonts w:ascii="Times New Roman" w:eastAsia="Times New Roman" w:hAnsi="Times New Roman" w:cs="Times New Roman"/>
          <w:color w:val="000000"/>
          <w:sz w:val="24"/>
          <w:szCs w:val="24"/>
          <w:lang w:eastAsia="pt-BR"/>
        </w:rPr>
      </w:pPr>
      <w:r w:rsidRPr="008B5C25">
        <w:rPr>
          <w:rFonts w:ascii="Times New Roman" w:eastAsia="Times New Roman" w:hAnsi="Times New Roman" w:cs="Times New Roman"/>
          <w:color w:val="000000"/>
          <w:sz w:val="24"/>
          <w:szCs w:val="24"/>
          <w:lang w:eastAsia="pt-BR"/>
        </w:rPr>
        <w:tab/>
      </w:r>
      <w:r w:rsidR="009B3473" w:rsidRPr="00703168">
        <w:rPr>
          <w:rFonts w:ascii="Times New Roman" w:eastAsia="Times New Roman" w:hAnsi="Times New Roman" w:cs="Times New Roman"/>
          <w:b/>
          <w:color w:val="000000"/>
          <w:sz w:val="24"/>
          <w:szCs w:val="24"/>
          <w:lang w:eastAsia="pt-BR"/>
        </w:rPr>
        <w:t>6</w:t>
      </w:r>
      <w:r w:rsidRPr="008B5C25">
        <w:rPr>
          <w:rFonts w:ascii="Times New Roman" w:eastAsia="Times New Roman" w:hAnsi="Times New Roman" w:cs="Times New Roman"/>
          <w:b/>
          <w:color w:val="000000"/>
          <w:sz w:val="24"/>
          <w:szCs w:val="24"/>
          <w:lang w:eastAsia="pt-BR"/>
        </w:rPr>
        <w:t xml:space="preserve">. </w:t>
      </w:r>
      <w:r w:rsidRPr="008B5C25">
        <w:rPr>
          <w:rFonts w:ascii="Times New Roman" w:eastAsia="Times New Roman" w:hAnsi="Times New Roman" w:cs="Times New Roman"/>
          <w:color w:val="000000"/>
          <w:sz w:val="24"/>
          <w:szCs w:val="24"/>
          <w:lang w:eastAsia="pt-BR"/>
        </w:rPr>
        <w:t xml:space="preserve">Será destinada 01 (uma) unidade habitacional à pessoa idosa ou família que possua em sua composição familiar uma pessoa idosa, de acordo com os critérios de classificação. </w:t>
      </w:r>
    </w:p>
    <w:p w:rsidR="008B5C25" w:rsidRPr="008B5C25" w:rsidRDefault="008B5C25" w:rsidP="002502E5">
      <w:pPr>
        <w:autoSpaceDE w:val="0"/>
        <w:autoSpaceDN w:val="0"/>
        <w:adjustRightInd w:val="0"/>
        <w:spacing w:after="0" w:line="240" w:lineRule="auto"/>
        <w:jc w:val="both"/>
        <w:rPr>
          <w:rFonts w:ascii="Times New Roman" w:eastAsia="Times New Roman" w:hAnsi="Times New Roman" w:cs="Times New Roman"/>
          <w:color w:val="000000"/>
          <w:sz w:val="24"/>
          <w:szCs w:val="24"/>
          <w:lang w:eastAsia="pt-BR"/>
        </w:rPr>
      </w:pPr>
    </w:p>
    <w:p w:rsidR="008B5C25" w:rsidRPr="008B5C25" w:rsidRDefault="008B5C25" w:rsidP="002502E5">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pt-BR"/>
        </w:rPr>
      </w:pPr>
      <w:r w:rsidRPr="008B5C25">
        <w:rPr>
          <w:rFonts w:ascii="Times New Roman" w:eastAsia="Times New Roman" w:hAnsi="Times New Roman" w:cs="Times New Roman"/>
          <w:b/>
          <w:color w:val="000000"/>
          <w:sz w:val="24"/>
          <w:szCs w:val="24"/>
          <w:lang w:eastAsia="pt-BR"/>
        </w:rPr>
        <w:t xml:space="preserve">Parágrafo Único. </w:t>
      </w:r>
      <w:r w:rsidRPr="008B5C25">
        <w:rPr>
          <w:rFonts w:ascii="Times New Roman" w:eastAsia="Times New Roman" w:hAnsi="Times New Roman" w:cs="Times New Roman"/>
          <w:color w:val="000000"/>
          <w:sz w:val="24"/>
          <w:szCs w:val="24"/>
          <w:lang w:eastAsia="pt-BR"/>
        </w:rPr>
        <w:t xml:space="preserve">Não havendo inscritos selecionados que atendam aos requisitos de que trata o </w:t>
      </w:r>
      <w:r w:rsidRPr="008B5C25">
        <w:rPr>
          <w:rFonts w:ascii="Times New Roman" w:eastAsia="Times New Roman" w:hAnsi="Times New Roman" w:cs="Times New Roman"/>
          <w:i/>
          <w:color w:val="000000"/>
          <w:sz w:val="24"/>
          <w:szCs w:val="24"/>
          <w:lang w:eastAsia="pt-BR"/>
        </w:rPr>
        <w:t>caput</w:t>
      </w:r>
      <w:r w:rsidRPr="008B5C25">
        <w:rPr>
          <w:rFonts w:ascii="Times New Roman" w:eastAsia="Times New Roman" w:hAnsi="Times New Roman" w:cs="Times New Roman"/>
          <w:color w:val="000000"/>
          <w:sz w:val="24"/>
          <w:szCs w:val="24"/>
          <w:lang w:eastAsia="pt-BR"/>
        </w:rPr>
        <w:t xml:space="preserve">, a unidade habitacional será destinada à ampla concorrência. </w:t>
      </w:r>
    </w:p>
    <w:p w:rsidR="008B5C25" w:rsidRPr="008B5C25" w:rsidRDefault="008B5C25" w:rsidP="002502E5">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pt-BR"/>
        </w:rPr>
      </w:pPr>
    </w:p>
    <w:p w:rsidR="008B5C25" w:rsidRPr="00C432F8" w:rsidRDefault="008B5C25" w:rsidP="002502E5">
      <w:pPr>
        <w:pStyle w:val="PargrafodaLista"/>
        <w:numPr>
          <w:ilvl w:val="0"/>
          <w:numId w:val="5"/>
        </w:numPr>
        <w:autoSpaceDE w:val="0"/>
        <w:autoSpaceDN w:val="0"/>
        <w:adjustRightInd w:val="0"/>
        <w:spacing w:after="0" w:line="240" w:lineRule="auto"/>
        <w:ind w:left="0" w:firstLine="711"/>
        <w:jc w:val="both"/>
        <w:rPr>
          <w:rFonts w:ascii="Times New Roman" w:eastAsia="Times New Roman" w:hAnsi="Times New Roman" w:cs="Times New Roman"/>
          <w:color w:val="000000"/>
          <w:sz w:val="24"/>
          <w:szCs w:val="24"/>
          <w:lang w:eastAsia="pt-BR"/>
        </w:rPr>
      </w:pPr>
      <w:r w:rsidRPr="00C432F8">
        <w:rPr>
          <w:rFonts w:ascii="Times New Roman" w:eastAsia="Times New Roman" w:hAnsi="Times New Roman" w:cs="Times New Roman"/>
          <w:color w:val="000000"/>
          <w:sz w:val="24"/>
          <w:szCs w:val="24"/>
          <w:lang w:eastAsia="pt-BR"/>
        </w:rPr>
        <w:t xml:space="preserve">Os inscritos classificados serão encaminhados ao agente financeiro - Caixa Econômica Federal, o qual reunirá toda a documentação exigida, a fim de analisar o crédito. </w:t>
      </w:r>
    </w:p>
    <w:p w:rsidR="00810D90" w:rsidRDefault="00810D90" w:rsidP="002502E5">
      <w:pPr>
        <w:autoSpaceDE w:val="0"/>
        <w:autoSpaceDN w:val="0"/>
        <w:adjustRightInd w:val="0"/>
        <w:spacing w:after="0" w:line="240" w:lineRule="auto"/>
        <w:ind w:firstLine="711"/>
        <w:jc w:val="both"/>
        <w:rPr>
          <w:rFonts w:ascii="Times New Roman" w:eastAsia="Times New Roman" w:hAnsi="Times New Roman" w:cs="Times New Roman"/>
          <w:color w:val="000000"/>
          <w:sz w:val="24"/>
          <w:szCs w:val="24"/>
          <w:lang w:eastAsia="pt-BR"/>
        </w:rPr>
      </w:pPr>
    </w:p>
    <w:p w:rsidR="008B5C25" w:rsidRPr="008B5C25" w:rsidRDefault="008B5C25" w:rsidP="002502E5">
      <w:pPr>
        <w:autoSpaceDE w:val="0"/>
        <w:autoSpaceDN w:val="0"/>
        <w:adjustRightInd w:val="0"/>
        <w:spacing w:after="0" w:line="240" w:lineRule="auto"/>
        <w:jc w:val="both"/>
        <w:rPr>
          <w:rFonts w:ascii="Times New Roman" w:eastAsia="Times New Roman" w:hAnsi="Times New Roman" w:cs="Times New Roman"/>
          <w:color w:val="000000"/>
          <w:sz w:val="24"/>
          <w:szCs w:val="24"/>
          <w:lang w:eastAsia="pt-BR"/>
        </w:rPr>
      </w:pPr>
      <w:r w:rsidRPr="008B5C25">
        <w:rPr>
          <w:rFonts w:ascii="Times New Roman" w:eastAsia="Times New Roman" w:hAnsi="Times New Roman" w:cs="Times New Roman"/>
          <w:b/>
          <w:color w:val="000000"/>
          <w:sz w:val="24"/>
          <w:szCs w:val="24"/>
          <w:lang w:eastAsia="pt-BR"/>
        </w:rPr>
        <w:t xml:space="preserve">        Parágrafo Único. </w:t>
      </w:r>
      <w:r w:rsidRPr="008B5C25">
        <w:rPr>
          <w:rFonts w:ascii="Times New Roman" w:eastAsia="Times New Roman" w:hAnsi="Times New Roman" w:cs="Times New Roman"/>
          <w:color w:val="000000"/>
          <w:sz w:val="24"/>
          <w:szCs w:val="24"/>
          <w:lang w:eastAsia="pt-BR"/>
        </w:rPr>
        <w:t>A definição dos beneficiados será de responsabilidade da instituição financeira, a Secretaria caberá apenas realizar o cadastramento dos interessados e encaminhar a listagem dos inscritos acompanhada da documentação, por ordem de classificação conforme critérios estabelecidos por esta lei.</w:t>
      </w:r>
    </w:p>
    <w:p w:rsidR="008B5C25" w:rsidRPr="008B5C25" w:rsidRDefault="008B5C25" w:rsidP="002502E5">
      <w:pPr>
        <w:autoSpaceDE w:val="0"/>
        <w:autoSpaceDN w:val="0"/>
        <w:adjustRightInd w:val="0"/>
        <w:spacing w:after="0" w:line="240" w:lineRule="auto"/>
        <w:jc w:val="both"/>
        <w:rPr>
          <w:rFonts w:ascii="Times New Roman" w:eastAsia="Times New Roman" w:hAnsi="Times New Roman" w:cs="Times New Roman"/>
          <w:color w:val="000000"/>
          <w:sz w:val="24"/>
          <w:szCs w:val="24"/>
          <w:lang w:eastAsia="pt-BR"/>
        </w:rPr>
      </w:pPr>
    </w:p>
    <w:p w:rsidR="008B5C25" w:rsidRPr="00703168" w:rsidRDefault="008B5C25" w:rsidP="002502E5">
      <w:pPr>
        <w:autoSpaceDE w:val="0"/>
        <w:autoSpaceDN w:val="0"/>
        <w:adjustRightInd w:val="0"/>
        <w:spacing w:after="0" w:line="240" w:lineRule="auto"/>
        <w:jc w:val="both"/>
        <w:rPr>
          <w:rFonts w:ascii="Times New Roman" w:eastAsia="Times New Roman" w:hAnsi="Times New Roman" w:cs="Times New Roman"/>
          <w:color w:val="000000"/>
          <w:sz w:val="24"/>
          <w:szCs w:val="24"/>
          <w:lang w:eastAsia="pt-BR"/>
        </w:rPr>
      </w:pPr>
      <w:r w:rsidRPr="008B5C25">
        <w:rPr>
          <w:rFonts w:ascii="Times New Roman" w:eastAsia="Times New Roman" w:hAnsi="Times New Roman" w:cs="Times New Roman"/>
          <w:b/>
          <w:color w:val="000000"/>
          <w:sz w:val="24"/>
          <w:szCs w:val="24"/>
          <w:lang w:eastAsia="pt-BR"/>
        </w:rPr>
        <w:tab/>
      </w:r>
      <w:r w:rsidR="009B3473" w:rsidRPr="00703168">
        <w:rPr>
          <w:rFonts w:ascii="Times New Roman" w:eastAsia="Times New Roman" w:hAnsi="Times New Roman" w:cs="Times New Roman"/>
          <w:b/>
          <w:color w:val="000000"/>
          <w:sz w:val="24"/>
          <w:szCs w:val="24"/>
          <w:lang w:eastAsia="pt-BR"/>
        </w:rPr>
        <w:t>8</w:t>
      </w:r>
      <w:r w:rsidRPr="008B5C25">
        <w:rPr>
          <w:rFonts w:ascii="Times New Roman" w:eastAsia="Times New Roman" w:hAnsi="Times New Roman" w:cs="Times New Roman"/>
          <w:b/>
          <w:color w:val="000000"/>
          <w:sz w:val="24"/>
          <w:szCs w:val="24"/>
          <w:lang w:eastAsia="pt-BR"/>
        </w:rPr>
        <w:t xml:space="preserve">. </w:t>
      </w:r>
      <w:r w:rsidRPr="008B5C25">
        <w:rPr>
          <w:rFonts w:ascii="Times New Roman" w:eastAsia="Times New Roman" w:hAnsi="Times New Roman" w:cs="Times New Roman"/>
          <w:color w:val="000000"/>
          <w:sz w:val="24"/>
          <w:szCs w:val="24"/>
          <w:lang w:eastAsia="pt-BR"/>
        </w:rPr>
        <w:t>Se o beneficiário classificado não atender aos requisitos exigidos para a contratação no Programa Minha Casa Minha Vida – MCMV ou na análise de crédito efetuada pelo agente financeiro, o município de Frederico Westphalen através da Secretaria Municipal de Assistência Social e Habitação encaminhará novo beneficiário, conforme requisitos de classificação constantes desta lei.</w:t>
      </w:r>
    </w:p>
    <w:p w:rsidR="00402D2B" w:rsidRPr="00703168" w:rsidRDefault="00402D2B" w:rsidP="002502E5">
      <w:pPr>
        <w:autoSpaceDE w:val="0"/>
        <w:autoSpaceDN w:val="0"/>
        <w:adjustRightInd w:val="0"/>
        <w:spacing w:after="0" w:line="240" w:lineRule="auto"/>
        <w:jc w:val="both"/>
        <w:rPr>
          <w:rFonts w:ascii="Times New Roman" w:eastAsia="Times New Roman" w:hAnsi="Times New Roman" w:cs="Times New Roman"/>
          <w:color w:val="000000"/>
          <w:sz w:val="24"/>
          <w:szCs w:val="24"/>
          <w:lang w:eastAsia="pt-BR"/>
        </w:rPr>
      </w:pPr>
    </w:p>
    <w:p w:rsidR="00402D2B" w:rsidRPr="00703168" w:rsidRDefault="00402D2B" w:rsidP="002502E5">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pt-BR"/>
        </w:rPr>
      </w:pPr>
      <w:r w:rsidRPr="00703168">
        <w:rPr>
          <w:rFonts w:ascii="Times New Roman" w:eastAsia="Times New Roman" w:hAnsi="Times New Roman" w:cs="Times New Roman"/>
          <w:b/>
          <w:color w:val="000000"/>
          <w:sz w:val="24"/>
          <w:szCs w:val="24"/>
          <w:lang w:eastAsia="pt-BR"/>
        </w:rPr>
        <w:t>9. DA PUBLICIDADE:</w:t>
      </w:r>
    </w:p>
    <w:p w:rsidR="00402D2B" w:rsidRPr="008B5C25" w:rsidRDefault="00402D2B" w:rsidP="002502E5">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pt-BR"/>
        </w:rPr>
      </w:pPr>
    </w:p>
    <w:p w:rsidR="00402D2B" w:rsidRPr="00402D2B" w:rsidRDefault="00402D2B" w:rsidP="002502E5">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pt-BR"/>
        </w:rPr>
      </w:pPr>
      <w:r w:rsidRPr="00703168">
        <w:rPr>
          <w:rFonts w:ascii="Times New Roman" w:eastAsia="Times New Roman" w:hAnsi="Times New Roman" w:cs="Times New Roman"/>
          <w:b/>
          <w:color w:val="000000"/>
          <w:sz w:val="24"/>
          <w:szCs w:val="24"/>
          <w:lang w:eastAsia="pt-BR"/>
        </w:rPr>
        <w:t>9.1</w:t>
      </w:r>
      <w:r w:rsidRPr="00402D2B">
        <w:rPr>
          <w:rFonts w:ascii="Times New Roman" w:eastAsia="Times New Roman" w:hAnsi="Times New Roman" w:cs="Times New Roman"/>
          <w:b/>
          <w:color w:val="000000"/>
          <w:sz w:val="24"/>
          <w:szCs w:val="24"/>
          <w:lang w:eastAsia="pt-BR"/>
        </w:rPr>
        <w:t xml:space="preserve">. </w:t>
      </w:r>
      <w:r w:rsidRPr="00402D2B">
        <w:rPr>
          <w:rFonts w:ascii="Times New Roman" w:eastAsia="Times New Roman" w:hAnsi="Times New Roman" w:cs="Times New Roman"/>
          <w:color w:val="000000"/>
          <w:sz w:val="24"/>
          <w:szCs w:val="24"/>
          <w:lang w:eastAsia="pt-BR"/>
        </w:rPr>
        <w:t xml:space="preserve">A publicidade do Edital de Seleção Pública será procedida de ampla divulgação por todas as formas possíveis, sendo obrigatória a publicação do Edital em jornal de circulação local, o qual também será afixado no Mural de Publicações Oficiais da Prefeitura, bem como, divulgado em rádio local e no site do município </w:t>
      </w:r>
      <w:hyperlink r:id="rId5" w:history="1">
        <w:r w:rsidRPr="00703168">
          <w:rPr>
            <w:rFonts w:ascii="Times New Roman" w:eastAsia="Times New Roman" w:hAnsi="Times New Roman" w:cs="Times New Roman"/>
            <w:color w:val="0000FF"/>
            <w:sz w:val="24"/>
            <w:szCs w:val="24"/>
            <w:u w:val="single"/>
            <w:lang w:eastAsia="pt-BR"/>
          </w:rPr>
          <w:t>www.fredericowestphalen.rs.gov.br</w:t>
        </w:r>
      </w:hyperlink>
      <w:r w:rsidRPr="00402D2B">
        <w:rPr>
          <w:rFonts w:ascii="Times New Roman" w:eastAsia="Times New Roman" w:hAnsi="Times New Roman" w:cs="Times New Roman"/>
          <w:color w:val="000000"/>
          <w:sz w:val="24"/>
          <w:szCs w:val="24"/>
          <w:lang w:eastAsia="pt-BR"/>
        </w:rPr>
        <w:t>.</w:t>
      </w:r>
    </w:p>
    <w:p w:rsidR="00402D2B" w:rsidRPr="00402D2B" w:rsidRDefault="00402D2B" w:rsidP="002502E5">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pt-BR"/>
        </w:rPr>
      </w:pPr>
    </w:p>
    <w:p w:rsidR="00402D2B" w:rsidRPr="00703168" w:rsidRDefault="00402D2B" w:rsidP="002502E5">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pt-BR"/>
        </w:rPr>
      </w:pPr>
      <w:r w:rsidRPr="00402D2B">
        <w:rPr>
          <w:rFonts w:ascii="Times New Roman" w:eastAsia="Times New Roman" w:hAnsi="Times New Roman" w:cs="Times New Roman"/>
          <w:b/>
          <w:color w:val="000000"/>
          <w:sz w:val="24"/>
          <w:szCs w:val="24"/>
          <w:lang w:eastAsia="pt-BR"/>
        </w:rPr>
        <w:t>Parágrafo Único.</w:t>
      </w:r>
      <w:r w:rsidRPr="00402D2B">
        <w:rPr>
          <w:rFonts w:ascii="Times New Roman" w:eastAsia="Times New Roman" w:hAnsi="Times New Roman" w:cs="Times New Roman"/>
          <w:color w:val="000000"/>
          <w:sz w:val="24"/>
          <w:szCs w:val="24"/>
          <w:lang w:eastAsia="pt-BR"/>
        </w:rPr>
        <w:t xml:space="preserve"> As demais publicações pertinentes as etapas de seleção deverão ser publicadas diretamente no site do município de Frederico Westphalen, endereço eletrônico: </w:t>
      </w:r>
      <w:hyperlink r:id="rId6" w:history="1">
        <w:r w:rsidRPr="00703168">
          <w:rPr>
            <w:rFonts w:ascii="Times New Roman" w:eastAsia="Times New Roman" w:hAnsi="Times New Roman" w:cs="Times New Roman"/>
            <w:color w:val="0000FF"/>
            <w:sz w:val="24"/>
            <w:szCs w:val="24"/>
            <w:u w:val="single"/>
            <w:lang w:eastAsia="pt-BR"/>
          </w:rPr>
          <w:t>www.fredericowestphalen.rs.gov.br</w:t>
        </w:r>
      </w:hyperlink>
      <w:r w:rsidRPr="00402D2B">
        <w:rPr>
          <w:rFonts w:ascii="Times New Roman" w:eastAsia="Times New Roman" w:hAnsi="Times New Roman" w:cs="Times New Roman"/>
          <w:color w:val="000000"/>
          <w:sz w:val="24"/>
          <w:szCs w:val="24"/>
          <w:lang w:eastAsia="pt-BR"/>
        </w:rPr>
        <w:t>.</w:t>
      </w:r>
    </w:p>
    <w:p w:rsidR="003F6AB8" w:rsidRPr="00703168" w:rsidRDefault="003F6AB8" w:rsidP="002502E5">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pt-BR"/>
        </w:rPr>
      </w:pPr>
    </w:p>
    <w:p w:rsidR="003F6AB8" w:rsidRPr="00703168" w:rsidRDefault="003F6AB8" w:rsidP="002502E5">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pt-BR"/>
        </w:rPr>
      </w:pPr>
    </w:p>
    <w:p w:rsidR="003F6AB8" w:rsidRPr="00402D2B" w:rsidRDefault="003F6AB8" w:rsidP="002502E5">
      <w:pPr>
        <w:spacing w:after="0" w:line="240" w:lineRule="auto"/>
        <w:jc w:val="both"/>
        <w:rPr>
          <w:rFonts w:ascii="Times New Roman" w:eastAsia="Times New Roman" w:hAnsi="Times New Roman" w:cs="Times New Roman"/>
          <w:color w:val="000000"/>
          <w:sz w:val="24"/>
          <w:szCs w:val="24"/>
          <w:lang w:eastAsia="pt-BR"/>
        </w:rPr>
      </w:pPr>
      <w:r w:rsidRPr="00703168">
        <w:rPr>
          <w:rFonts w:ascii="Times New Roman" w:eastAsia="Arial Unicode MS" w:hAnsi="Times New Roman" w:cs="Times New Roman"/>
          <w:b/>
          <w:color w:val="000000"/>
          <w:sz w:val="24"/>
          <w:szCs w:val="24"/>
          <w:lang w:eastAsia="pt-BR"/>
        </w:rPr>
        <w:t xml:space="preserve">10. </w:t>
      </w:r>
      <w:r w:rsidRPr="003F6AB8">
        <w:rPr>
          <w:rFonts w:ascii="Times New Roman" w:eastAsia="Arial Unicode MS" w:hAnsi="Times New Roman" w:cs="Times New Roman"/>
          <w:b/>
          <w:color w:val="000000"/>
          <w:sz w:val="24"/>
          <w:szCs w:val="24"/>
          <w:lang w:eastAsia="pt-BR"/>
        </w:rPr>
        <w:t>CONTRATAÇÃO JUNTO A CAIXA ECONÔMICA FEDERAL - CEF</w:t>
      </w:r>
    </w:p>
    <w:p w:rsidR="00402D2B" w:rsidRPr="00402D2B" w:rsidRDefault="00402D2B" w:rsidP="002502E5">
      <w:pPr>
        <w:spacing w:after="0" w:line="240" w:lineRule="auto"/>
        <w:jc w:val="both"/>
        <w:rPr>
          <w:rFonts w:ascii="Times New Roman" w:eastAsia="Arial Unicode MS" w:hAnsi="Times New Roman" w:cs="Times New Roman"/>
          <w:b/>
          <w:color w:val="000000"/>
          <w:sz w:val="24"/>
          <w:szCs w:val="24"/>
          <w:lang w:eastAsia="pt-BR"/>
        </w:rPr>
      </w:pPr>
    </w:p>
    <w:p w:rsidR="00402D2B" w:rsidRPr="00402D2B" w:rsidRDefault="00402D2B" w:rsidP="002502E5">
      <w:pPr>
        <w:spacing w:after="0" w:line="240" w:lineRule="auto"/>
        <w:ind w:firstLine="708"/>
        <w:jc w:val="both"/>
        <w:rPr>
          <w:rFonts w:ascii="Times New Roman" w:eastAsia="Arial Unicode MS" w:hAnsi="Times New Roman" w:cs="Times New Roman"/>
          <w:color w:val="000000"/>
          <w:sz w:val="24"/>
          <w:szCs w:val="24"/>
          <w:lang w:eastAsia="pt-BR"/>
        </w:rPr>
      </w:pPr>
      <w:r w:rsidRPr="00703168">
        <w:rPr>
          <w:rFonts w:ascii="Times New Roman" w:eastAsia="Arial Unicode MS" w:hAnsi="Times New Roman" w:cs="Times New Roman"/>
          <w:b/>
          <w:color w:val="000000"/>
          <w:sz w:val="24"/>
          <w:szCs w:val="24"/>
          <w:lang w:eastAsia="pt-BR"/>
        </w:rPr>
        <w:t>10</w:t>
      </w:r>
      <w:r w:rsidRPr="00402D2B">
        <w:rPr>
          <w:rFonts w:ascii="Times New Roman" w:eastAsia="Arial Unicode MS" w:hAnsi="Times New Roman" w:cs="Times New Roman"/>
          <w:b/>
          <w:color w:val="000000"/>
          <w:sz w:val="24"/>
          <w:szCs w:val="24"/>
          <w:lang w:eastAsia="pt-BR"/>
        </w:rPr>
        <w:t>.</w:t>
      </w:r>
      <w:r w:rsidR="00F71A60" w:rsidRPr="00703168">
        <w:rPr>
          <w:rFonts w:ascii="Times New Roman" w:eastAsia="Arial Unicode MS" w:hAnsi="Times New Roman" w:cs="Times New Roman"/>
          <w:b/>
          <w:color w:val="000000"/>
          <w:sz w:val="24"/>
          <w:szCs w:val="24"/>
          <w:lang w:eastAsia="pt-BR"/>
        </w:rPr>
        <w:t xml:space="preserve">1. </w:t>
      </w:r>
      <w:r w:rsidRPr="00402D2B">
        <w:rPr>
          <w:rFonts w:ascii="Times New Roman" w:eastAsia="Arial Unicode MS" w:hAnsi="Times New Roman" w:cs="Times New Roman"/>
          <w:color w:val="000000"/>
          <w:sz w:val="24"/>
          <w:szCs w:val="24"/>
          <w:lang w:eastAsia="pt-BR"/>
        </w:rPr>
        <w:t xml:space="preserve">O município de Frederico Westphalen, por meio da Secretaria Municipal de Assistência Social e Habitação, encaminhará ao agente financeiro – Caixa Econômica Federal, a relação das famílias classificadas para à adesão ao Programa Minha Casa Minha Vida – imóvel na planta e os respectivos documentos pessoais exigidos.  </w:t>
      </w:r>
    </w:p>
    <w:p w:rsidR="00402D2B" w:rsidRPr="00402D2B" w:rsidRDefault="00402D2B" w:rsidP="002502E5">
      <w:pPr>
        <w:spacing w:after="0" w:line="240" w:lineRule="auto"/>
        <w:ind w:firstLine="708"/>
        <w:jc w:val="both"/>
        <w:rPr>
          <w:rFonts w:ascii="Times New Roman" w:eastAsia="Arial Unicode MS" w:hAnsi="Times New Roman" w:cs="Times New Roman"/>
          <w:color w:val="000000"/>
          <w:sz w:val="24"/>
          <w:szCs w:val="24"/>
          <w:lang w:eastAsia="pt-BR"/>
        </w:rPr>
      </w:pPr>
    </w:p>
    <w:p w:rsidR="00402D2B" w:rsidRPr="00402D2B" w:rsidRDefault="00F71A60" w:rsidP="002502E5">
      <w:pPr>
        <w:spacing w:after="0" w:line="240" w:lineRule="auto"/>
        <w:ind w:firstLine="709"/>
        <w:jc w:val="both"/>
        <w:rPr>
          <w:rFonts w:ascii="Times New Roman" w:eastAsia="Arial Unicode MS" w:hAnsi="Times New Roman" w:cs="Times New Roman"/>
          <w:color w:val="000000"/>
          <w:sz w:val="24"/>
          <w:szCs w:val="24"/>
          <w:lang w:eastAsia="pt-BR"/>
        </w:rPr>
      </w:pPr>
      <w:r w:rsidRPr="00703168">
        <w:rPr>
          <w:rFonts w:ascii="Times New Roman" w:eastAsia="Arial Unicode MS" w:hAnsi="Times New Roman" w:cs="Times New Roman"/>
          <w:b/>
          <w:color w:val="000000"/>
          <w:sz w:val="24"/>
          <w:szCs w:val="24"/>
          <w:lang w:eastAsia="pt-BR"/>
        </w:rPr>
        <w:lastRenderedPageBreak/>
        <w:t>10.2</w:t>
      </w:r>
      <w:r w:rsidR="00402D2B" w:rsidRPr="00402D2B">
        <w:rPr>
          <w:rFonts w:ascii="Times New Roman" w:eastAsia="Arial Unicode MS" w:hAnsi="Times New Roman" w:cs="Times New Roman"/>
          <w:b/>
          <w:color w:val="000000"/>
          <w:sz w:val="24"/>
          <w:szCs w:val="24"/>
          <w:lang w:eastAsia="pt-BR"/>
        </w:rPr>
        <w:t xml:space="preserve">. </w:t>
      </w:r>
      <w:r w:rsidR="00402D2B" w:rsidRPr="00402D2B">
        <w:rPr>
          <w:rFonts w:ascii="Times New Roman" w:eastAsia="Arial Unicode MS" w:hAnsi="Times New Roman" w:cs="Times New Roman"/>
          <w:color w:val="000000"/>
          <w:sz w:val="24"/>
          <w:szCs w:val="24"/>
          <w:lang w:eastAsia="pt-BR"/>
        </w:rPr>
        <w:t xml:space="preserve">Para efetivar a contratação os beneficiários deverão atender aos requisitos exigidos pela instituição financeira para aprovação de crédito.  </w:t>
      </w:r>
    </w:p>
    <w:p w:rsidR="00402D2B" w:rsidRPr="00402D2B" w:rsidRDefault="00402D2B" w:rsidP="002502E5">
      <w:pPr>
        <w:spacing w:after="0" w:line="240" w:lineRule="auto"/>
        <w:ind w:firstLine="708"/>
        <w:jc w:val="both"/>
        <w:rPr>
          <w:rFonts w:ascii="Times New Roman" w:eastAsia="Arial Unicode MS" w:hAnsi="Times New Roman" w:cs="Times New Roman"/>
          <w:b/>
          <w:color w:val="000000"/>
          <w:sz w:val="24"/>
          <w:szCs w:val="24"/>
          <w:lang w:eastAsia="pt-BR"/>
        </w:rPr>
      </w:pPr>
    </w:p>
    <w:p w:rsidR="00402D2B" w:rsidRPr="00402D2B" w:rsidRDefault="00F71A60" w:rsidP="002502E5">
      <w:pPr>
        <w:spacing w:after="0" w:line="240" w:lineRule="auto"/>
        <w:ind w:firstLine="708"/>
        <w:jc w:val="both"/>
        <w:rPr>
          <w:rFonts w:ascii="Times New Roman" w:eastAsia="Times New Roman" w:hAnsi="Times New Roman" w:cs="Times New Roman"/>
          <w:color w:val="000000"/>
          <w:sz w:val="24"/>
          <w:szCs w:val="24"/>
          <w:lang w:eastAsia="pt-BR"/>
        </w:rPr>
      </w:pPr>
      <w:r w:rsidRPr="00703168">
        <w:rPr>
          <w:rFonts w:ascii="Times New Roman" w:eastAsia="Arial Unicode MS" w:hAnsi="Times New Roman" w:cs="Times New Roman"/>
          <w:b/>
          <w:color w:val="000000"/>
          <w:sz w:val="24"/>
          <w:szCs w:val="24"/>
          <w:lang w:eastAsia="pt-BR"/>
        </w:rPr>
        <w:t>10.3</w:t>
      </w:r>
      <w:r w:rsidR="00402D2B" w:rsidRPr="00402D2B">
        <w:rPr>
          <w:rFonts w:ascii="Times New Roman" w:eastAsia="Arial Unicode MS" w:hAnsi="Times New Roman" w:cs="Times New Roman"/>
          <w:b/>
          <w:color w:val="000000"/>
          <w:sz w:val="24"/>
          <w:szCs w:val="24"/>
          <w:lang w:eastAsia="pt-BR"/>
        </w:rPr>
        <w:t xml:space="preserve">. </w:t>
      </w:r>
      <w:r w:rsidR="00402D2B" w:rsidRPr="00402D2B">
        <w:rPr>
          <w:rFonts w:ascii="Times New Roman" w:eastAsia="Arial Unicode MS" w:hAnsi="Times New Roman" w:cs="Times New Roman"/>
          <w:color w:val="000000"/>
          <w:sz w:val="24"/>
          <w:szCs w:val="24"/>
          <w:lang w:eastAsia="pt-BR"/>
        </w:rPr>
        <w:t xml:space="preserve">A contratação com os beneficiários selecionados ficará condicionada ao fechamento total do grupo de 36 (Trinta e Seis) beneficiários, os quais deverão ser aprovados pela análise técnica da Caixa Econômica Federal, bem como, a aprovação das análises de engenharia, de risco e jurídica da empresa selecionada para execução do empreendimento habitacional. </w:t>
      </w:r>
    </w:p>
    <w:p w:rsidR="003F6AB8" w:rsidRPr="00703168" w:rsidRDefault="003F6AB8" w:rsidP="002502E5">
      <w:pPr>
        <w:spacing w:after="0" w:line="240" w:lineRule="auto"/>
        <w:ind w:firstLine="709"/>
        <w:jc w:val="both"/>
        <w:rPr>
          <w:rFonts w:ascii="Times New Roman" w:eastAsia="Arial Unicode MS" w:hAnsi="Times New Roman" w:cs="Times New Roman"/>
          <w:b/>
          <w:color w:val="000000"/>
          <w:sz w:val="24"/>
          <w:szCs w:val="24"/>
          <w:lang w:eastAsia="pt-BR"/>
        </w:rPr>
      </w:pPr>
    </w:p>
    <w:p w:rsidR="003F6AB8" w:rsidRPr="003F6AB8" w:rsidRDefault="00F71A60" w:rsidP="002502E5">
      <w:pPr>
        <w:spacing w:after="0" w:line="240" w:lineRule="auto"/>
        <w:ind w:firstLine="709"/>
        <w:jc w:val="both"/>
        <w:rPr>
          <w:rFonts w:ascii="Times New Roman" w:eastAsia="Arial Unicode MS" w:hAnsi="Times New Roman" w:cs="Times New Roman"/>
          <w:b/>
          <w:color w:val="000000"/>
          <w:sz w:val="24"/>
          <w:szCs w:val="24"/>
          <w:lang w:eastAsia="pt-BR"/>
        </w:rPr>
      </w:pPr>
      <w:r w:rsidRPr="00703168">
        <w:rPr>
          <w:rFonts w:ascii="Times New Roman" w:eastAsia="Arial Unicode MS" w:hAnsi="Times New Roman" w:cs="Times New Roman"/>
          <w:b/>
          <w:color w:val="000000"/>
          <w:sz w:val="24"/>
          <w:szCs w:val="24"/>
          <w:lang w:eastAsia="pt-BR"/>
        </w:rPr>
        <w:t xml:space="preserve">11. </w:t>
      </w:r>
      <w:r w:rsidR="003F6AB8" w:rsidRPr="003F6AB8">
        <w:rPr>
          <w:rFonts w:ascii="Times New Roman" w:eastAsia="Arial Unicode MS" w:hAnsi="Times New Roman" w:cs="Times New Roman"/>
          <w:b/>
          <w:color w:val="000000"/>
          <w:sz w:val="24"/>
          <w:szCs w:val="24"/>
          <w:lang w:eastAsia="pt-BR"/>
        </w:rPr>
        <w:t xml:space="preserve">REGRAS FIXADAS PARA O EDITAL </w:t>
      </w:r>
    </w:p>
    <w:p w:rsidR="003F6AB8" w:rsidRPr="00402D2B" w:rsidRDefault="003F6AB8" w:rsidP="002502E5">
      <w:pPr>
        <w:spacing w:after="0" w:line="240" w:lineRule="auto"/>
        <w:ind w:firstLine="709"/>
        <w:jc w:val="both"/>
        <w:rPr>
          <w:rFonts w:ascii="Times New Roman" w:eastAsia="Times New Roman" w:hAnsi="Times New Roman" w:cs="Times New Roman"/>
          <w:b/>
          <w:bCs/>
          <w:sz w:val="24"/>
          <w:szCs w:val="24"/>
          <w:lang w:eastAsia="pt-BR"/>
        </w:rPr>
      </w:pPr>
    </w:p>
    <w:p w:rsidR="00402D2B" w:rsidRPr="00402D2B" w:rsidRDefault="00F71A60" w:rsidP="002502E5">
      <w:pPr>
        <w:spacing w:after="0" w:line="240" w:lineRule="auto"/>
        <w:ind w:firstLine="708"/>
        <w:jc w:val="both"/>
        <w:rPr>
          <w:rFonts w:ascii="Times New Roman" w:eastAsia="Arial Unicode MS" w:hAnsi="Times New Roman" w:cs="Times New Roman"/>
          <w:color w:val="000000"/>
          <w:sz w:val="24"/>
          <w:szCs w:val="24"/>
          <w:lang w:eastAsia="pt-BR"/>
        </w:rPr>
      </w:pPr>
      <w:r w:rsidRPr="00703168">
        <w:rPr>
          <w:rFonts w:ascii="Times New Roman" w:eastAsia="Arial Unicode MS" w:hAnsi="Times New Roman" w:cs="Times New Roman"/>
          <w:b/>
          <w:color w:val="000000"/>
          <w:sz w:val="24"/>
          <w:szCs w:val="24"/>
          <w:lang w:eastAsia="pt-BR"/>
        </w:rPr>
        <w:t>11.1</w:t>
      </w:r>
      <w:r w:rsidR="00402D2B" w:rsidRPr="00402D2B">
        <w:rPr>
          <w:rFonts w:ascii="Times New Roman" w:eastAsia="Arial Unicode MS" w:hAnsi="Times New Roman" w:cs="Times New Roman"/>
          <w:b/>
          <w:color w:val="000000"/>
          <w:sz w:val="24"/>
          <w:szCs w:val="24"/>
          <w:lang w:eastAsia="pt-BR"/>
        </w:rPr>
        <w:t xml:space="preserve">. </w:t>
      </w:r>
      <w:r w:rsidR="00402D2B" w:rsidRPr="00402D2B">
        <w:rPr>
          <w:rFonts w:ascii="Times New Roman" w:eastAsia="Arial Unicode MS" w:hAnsi="Times New Roman" w:cs="Times New Roman"/>
          <w:color w:val="000000"/>
          <w:sz w:val="24"/>
          <w:szCs w:val="24"/>
          <w:lang w:eastAsia="pt-BR"/>
        </w:rPr>
        <w:t xml:space="preserve">As regras ora estabelecidas, são válidas única e exclusivamente para a inscrição do Programa Municipal de Habitação – </w:t>
      </w:r>
      <w:r w:rsidR="00552AF5" w:rsidRPr="00703168">
        <w:rPr>
          <w:rFonts w:ascii="Times New Roman" w:eastAsia="Arial Unicode MS" w:hAnsi="Times New Roman" w:cs="Times New Roman"/>
          <w:color w:val="000000"/>
          <w:sz w:val="24"/>
          <w:szCs w:val="24"/>
          <w:lang w:eastAsia="pt-BR"/>
        </w:rPr>
        <w:t>Condomínio Residencial Vistas</w:t>
      </w:r>
      <w:r w:rsidR="00402D2B" w:rsidRPr="00402D2B">
        <w:rPr>
          <w:rFonts w:ascii="Times New Roman" w:eastAsia="Arial Unicode MS" w:hAnsi="Times New Roman" w:cs="Times New Roman"/>
          <w:color w:val="000000"/>
          <w:sz w:val="24"/>
          <w:szCs w:val="24"/>
          <w:lang w:eastAsia="pt-BR"/>
        </w:rPr>
        <w:t xml:space="preserve"> da Colina, através do Programa Minha Casa Minha Vida – Imóvel na Planta. </w:t>
      </w:r>
    </w:p>
    <w:p w:rsidR="00402D2B" w:rsidRPr="00402D2B" w:rsidRDefault="00402D2B" w:rsidP="002502E5">
      <w:pPr>
        <w:spacing w:after="0" w:line="240" w:lineRule="auto"/>
        <w:jc w:val="both"/>
        <w:rPr>
          <w:rFonts w:ascii="Times New Roman" w:eastAsia="Arial Unicode MS" w:hAnsi="Times New Roman" w:cs="Times New Roman"/>
          <w:b/>
          <w:color w:val="000000"/>
          <w:sz w:val="24"/>
          <w:szCs w:val="24"/>
          <w:lang w:eastAsia="pt-BR"/>
        </w:rPr>
      </w:pPr>
    </w:p>
    <w:p w:rsidR="00402D2B" w:rsidRPr="00402D2B" w:rsidRDefault="00F71A60" w:rsidP="002502E5">
      <w:pPr>
        <w:spacing w:after="0" w:line="240" w:lineRule="auto"/>
        <w:ind w:firstLine="708"/>
        <w:jc w:val="both"/>
        <w:rPr>
          <w:rFonts w:ascii="Times New Roman" w:eastAsia="Times New Roman" w:hAnsi="Times New Roman" w:cs="Times New Roman"/>
          <w:color w:val="000000"/>
          <w:sz w:val="24"/>
          <w:szCs w:val="24"/>
          <w:lang w:eastAsia="pt-BR"/>
        </w:rPr>
      </w:pPr>
      <w:r w:rsidRPr="00703168">
        <w:rPr>
          <w:rFonts w:ascii="Times New Roman" w:eastAsia="Arial Unicode MS" w:hAnsi="Times New Roman" w:cs="Times New Roman"/>
          <w:b/>
          <w:color w:val="000000"/>
          <w:sz w:val="24"/>
          <w:szCs w:val="24"/>
          <w:lang w:eastAsia="pt-BR"/>
        </w:rPr>
        <w:t>11.2</w:t>
      </w:r>
      <w:r w:rsidR="00402D2B" w:rsidRPr="00402D2B">
        <w:rPr>
          <w:rFonts w:ascii="Times New Roman" w:eastAsia="Arial Unicode MS" w:hAnsi="Times New Roman" w:cs="Times New Roman"/>
          <w:b/>
          <w:color w:val="000000"/>
          <w:sz w:val="24"/>
          <w:szCs w:val="24"/>
          <w:lang w:eastAsia="pt-BR"/>
        </w:rPr>
        <w:t xml:space="preserve">. </w:t>
      </w:r>
      <w:r w:rsidR="00402D2B" w:rsidRPr="00402D2B">
        <w:rPr>
          <w:rFonts w:ascii="Times New Roman" w:eastAsia="Times New Roman" w:hAnsi="Times New Roman" w:cs="Times New Roman"/>
          <w:color w:val="000000"/>
          <w:sz w:val="24"/>
          <w:szCs w:val="24"/>
          <w:lang w:eastAsia="pt-BR"/>
        </w:rPr>
        <w:t>O ato da inscrição implicará no conhecimento das instruções e legislação pertinente, bem como na aceitação tácita das condições e critério exigidos por esta lei.</w:t>
      </w:r>
    </w:p>
    <w:p w:rsidR="00402D2B" w:rsidRPr="00402D2B" w:rsidRDefault="00402D2B" w:rsidP="002502E5">
      <w:pPr>
        <w:spacing w:after="0" w:line="240" w:lineRule="auto"/>
        <w:ind w:firstLine="708"/>
        <w:jc w:val="both"/>
        <w:rPr>
          <w:rFonts w:ascii="Times New Roman" w:eastAsia="Times New Roman" w:hAnsi="Times New Roman" w:cs="Times New Roman"/>
          <w:color w:val="000000"/>
          <w:sz w:val="24"/>
          <w:szCs w:val="24"/>
          <w:lang w:eastAsia="pt-BR"/>
        </w:rPr>
      </w:pPr>
    </w:p>
    <w:p w:rsidR="00402D2B" w:rsidRPr="00402D2B" w:rsidRDefault="0065321C" w:rsidP="002502E5">
      <w:pPr>
        <w:spacing w:after="0" w:line="240" w:lineRule="auto"/>
        <w:ind w:firstLine="708"/>
        <w:jc w:val="both"/>
        <w:rPr>
          <w:rFonts w:ascii="Times New Roman" w:eastAsia="Times New Roman" w:hAnsi="Times New Roman" w:cs="Times New Roman"/>
          <w:color w:val="000000"/>
          <w:sz w:val="24"/>
          <w:szCs w:val="24"/>
          <w:lang w:eastAsia="pt-BR"/>
        </w:rPr>
      </w:pPr>
      <w:r w:rsidRPr="00703168">
        <w:rPr>
          <w:rFonts w:ascii="Times New Roman" w:eastAsia="Times New Roman" w:hAnsi="Times New Roman" w:cs="Times New Roman"/>
          <w:b/>
          <w:color w:val="000000"/>
          <w:sz w:val="24"/>
          <w:szCs w:val="24"/>
          <w:lang w:eastAsia="pt-BR"/>
        </w:rPr>
        <w:t>11.3</w:t>
      </w:r>
      <w:r w:rsidR="00402D2B" w:rsidRPr="00402D2B">
        <w:rPr>
          <w:rFonts w:ascii="Times New Roman" w:eastAsia="Times New Roman" w:hAnsi="Times New Roman" w:cs="Times New Roman"/>
          <w:b/>
          <w:color w:val="000000"/>
          <w:sz w:val="24"/>
          <w:szCs w:val="24"/>
          <w:lang w:eastAsia="pt-BR"/>
        </w:rPr>
        <w:t>.</w:t>
      </w:r>
      <w:r w:rsidR="00402D2B" w:rsidRPr="00402D2B">
        <w:rPr>
          <w:rFonts w:ascii="Times New Roman" w:eastAsia="Times New Roman" w:hAnsi="Times New Roman" w:cs="Times New Roman"/>
          <w:color w:val="000000"/>
          <w:sz w:val="24"/>
          <w:szCs w:val="24"/>
          <w:lang w:eastAsia="pt-BR"/>
        </w:rPr>
        <w:t xml:space="preserve"> A ocorrência de irregularidades nos documentos poderá ser verificada a qualquer tempo, acarretando a nulidade da inscrição, sem prejuízo das medidas de ordem administrativa, civil ou criminal cabíveis.</w:t>
      </w:r>
    </w:p>
    <w:p w:rsidR="002502E5" w:rsidRDefault="002502E5" w:rsidP="002502E5">
      <w:pPr>
        <w:spacing w:after="0" w:line="240" w:lineRule="auto"/>
        <w:ind w:firstLine="708"/>
        <w:jc w:val="both"/>
        <w:rPr>
          <w:rFonts w:ascii="Times New Roman" w:eastAsia="Arial Unicode MS" w:hAnsi="Times New Roman" w:cs="Times New Roman"/>
          <w:b/>
          <w:color w:val="000000"/>
          <w:sz w:val="24"/>
          <w:szCs w:val="24"/>
          <w:lang w:eastAsia="pt-BR"/>
        </w:rPr>
      </w:pPr>
    </w:p>
    <w:p w:rsidR="002502E5" w:rsidRDefault="00830AF1" w:rsidP="002502E5">
      <w:pPr>
        <w:spacing w:after="0" w:line="240" w:lineRule="auto"/>
        <w:ind w:firstLine="708"/>
        <w:jc w:val="both"/>
        <w:rPr>
          <w:rFonts w:ascii="Times New Roman" w:eastAsia="Arial Unicode MS" w:hAnsi="Times New Roman" w:cs="Times New Roman"/>
          <w:b/>
          <w:color w:val="000000"/>
          <w:sz w:val="24"/>
          <w:szCs w:val="24"/>
          <w:lang w:eastAsia="pt-BR"/>
        </w:rPr>
      </w:pPr>
      <w:r w:rsidRPr="00830AF1">
        <w:rPr>
          <w:rFonts w:ascii="Times New Roman" w:eastAsia="Arial Unicode MS" w:hAnsi="Times New Roman" w:cs="Times New Roman"/>
          <w:b/>
          <w:color w:val="000000"/>
          <w:sz w:val="24"/>
          <w:szCs w:val="24"/>
          <w:lang w:eastAsia="pt-BR"/>
        </w:rPr>
        <w:t xml:space="preserve">Registre-se; </w:t>
      </w:r>
    </w:p>
    <w:p w:rsidR="002502E5" w:rsidRPr="00830AF1" w:rsidRDefault="002502E5" w:rsidP="002502E5">
      <w:pPr>
        <w:spacing w:after="0" w:line="240" w:lineRule="auto"/>
        <w:ind w:firstLine="708"/>
        <w:jc w:val="both"/>
        <w:rPr>
          <w:rFonts w:ascii="Times New Roman" w:eastAsia="Arial Unicode MS" w:hAnsi="Times New Roman" w:cs="Times New Roman"/>
          <w:b/>
          <w:color w:val="000000"/>
          <w:sz w:val="24"/>
          <w:szCs w:val="24"/>
          <w:lang w:eastAsia="pt-BR"/>
        </w:rPr>
      </w:pPr>
    </w:p>
    <w:p w:rsidR="00402D2B" w:rsidRPr="00402D2B" w:rsidRDefault="00830AF1" w:rsidP="002502E5">
      <w:pPr>
        <w:spacing w:after="0" w:line="240" w:lineRule="auto"/>
        <w:ind w:firstLine="708"/>
        <w:jc w:val="both"/>
        <w:rPr>
          <w:rFonts w:ascii="Times New Roman" w:eastAsia="Times New Roman" w:hAnsi="Times New Roman" w:cs="Times New Roman"/>
          <w:b/>
          <w:bCs/>
          <w:sz w:val="24"/>
          <w:szCs w:val="24"/>
          <w:lang w:eastAsia="pt-BR"/>
        </w:rPr>
      </w:pPr>
      <w:r w:rsidRPr="00830AF1">
        <w:rPr>
          <w:rFonts w:ascii="Times New Roman" w:eastAsia="Arial Unicode MS" w:hAnsi="Times New Roman" w:cs="Times New Roman"/>
          <w:b/>
          <w:color w:val="000000"/>
          <w:sz w:val="24"/>
          <w:szCs w:val="24"/>
          <w:lang w:eastAsia="pt-BR"/>
        </w:rPr>
        <w:t xml:space="preserve">Publique-se. </w:t>
      </w:r>
    </w:p>
    <w:p w:rsidR="00402D2B" w:rsidRPr="00402D2B" w:rsidRDefault="00402D2B" w:rsidP="002502E5">
      <w:pPr>
        <w:spacing w:after="0" w:line="240" w:lineRule="auto"/>
        <w:ind w:firstLine="1134"/>
        <w:jc w:val="both"/>
        <w:rPr>
          <w:rFonts w:ascii="Times New Roman" w:eastAsia="Calibri" w:hAnsi="Times New Roman" w:cs="Times New Roman"/>
          <w:iCs/>
          <w:sz w:val="24"/>
          <w:szCs w:val="24"/>
        </w:rPr>
      </w:pPr>
    </w:p>
    <w:p w:rsidR="00402D2B" w:rsidRPr="00402D2B" w:rsidRDefault="00402D2B" w:rsidP="002502E5">
      <w:pPr>
        <w:spacing w:after="0" w:line="240" w:lineRule="auto"/>
        <w:ind w:firstLine="709"/>
        <w:jc w:val="both"/>
        <w:rPr>
          <w:rFonts w:ascii="Times New Roman" w:eastAsia="Calibri" w:hAnsi="Times New Roman" w:cs="Times New Roman"/>
          <w:sz w:val="24"/>
          <w:szCs w:val="24"/>
        </w:rPr>
      </w:pPr>
      <w:r w:rsidRPr="00402D2B">
        <w:rPr>
          <w:rFonts w:ascii="Times New Roman" w:eastAsia="Calibri" w:hAnsi="Times New Roman" w:cs="Times New Roman"/>
          <w:sz w:val="24"/>
          <w:szCs w:val="24"/>
        </w:rPr>
        <w:t>Gabinete do Prefeito Municipal de Fr</w:t>
      </w:r>
      <w:r w:rsidR="00840E4B">
        <w:rPr>
          <w:rFonts w:ascii="Times New Roman" w:eastAsia="Calibri" w:hAnsi="Times New Roman" w:cs="Times New Roman"/>
          <w:sz w:val="24"/>
          <w:szCs w:val="24"/>
        </w:rPr>
        <w:t>ederico Westphalen/RS, 22 de dezembro</w:t>
      </w:r>
      <w:r w:rsidRPr="00402D2B">
        <w:rPr>
          <w:rFonts w:ascii="Times New Roman" w:eastAsia="Calibri" w:hAnsi="Times New Roman" w:cs="Times New Roman"/>
          <w:sz w:val="24"/>
          <w:szCs w:val="24"/>
        </w:rPr>
        <w:t xml:space="preserve"> de 2018.</w:t>
      </w:r>
    </w:p>
    <w:p w:rsidR="00402D2B" w:rsidRPr="00402D2B" w:rsidRDefault="00402D2B" w:rsidP="002502E5">
      <w:pPr>
        <w:spacing w:after="0" w:line="240" w:lineRule="auto"/>
        <w:ind w:firstLine="709"/>
        <w:jc w:val="both"/>
        <w:rPr>
          <w:rFonts w:ascii="Times New Roman" w:eastAsia="Calibri" w:hAnsi="Times New Roman" w:cs="Times New Roman"/>
          <w:sz w:val="24"/>
          <w:szCs w:val="24"/>
        </w:rPr>
      </w:pPr>
    </w:p>
    <w:p w:rsidR="00402D2B" w:rsidRPr="00402D2B" w:rsidRDefault="00402D2B" w:rsidP="002502E5">
      <w:pPr>
        <w:spacing w:after="0" w:line="240" w:lineRule="auto"/>
        <w:ind w:firstLine="709"/>
        <w:jc w:val="both"/>
        <w:rPr>
          <w:rFonts w:ascii="Times New Roman" w:eastAsia="Calibri" w:hAnsi="Times New Roman" w:cs="Times New Roman"/>
          <w:sz w:val="24"/>
          <w:szCs w:val="24"/>
        </w:rPr>
      </w:pPr>
    </w:p>
    <w:p w:rsidR="00402D2B" w:rsidRPr="00402D2B" w:rsidRDefault="00402D2B" w:rsidP="002502E5">
      <w:pPr>
        <w:spacing w:after="0" w:line="240" w:lineRule="auto"/>
        <w:ind w:firstLine="709"/>
        <w:jc w:val="center"/>
        <w:rPr>
          <w:rFonts w:ascii="Times New Roman" w:eastAsia="Calibri" w:hAnsi="Times New Roman" w:cs="Times New Roman"/>
          <w:sz w:val="24"/>
          <w:szCs w:val="24"/>
        </w:rPr>
      </w:pPr>
      <w:r w:rsidRPr="00402D2B">
        <w:rPr>
          <w:rFonts w:ascii="Times New Roman" w:eastAsia="Calibri" w:hAnsi="Times New Roman" w:cs="Times New Roman"/>
          <w:sz w:val="24"/>
          <w:szCs w:val="24"/>
        </w:rPr>
        <w:t>__________________________</w:t>
      </w:r>
    </w:p>
    <w:p w:rsidR="00402D2B" w:rsidRPr="00402D2B" w:rsidRDefault="00402D2B" w:rsidP="002502E5">
      <w:pPr>
        <w:spacing w:after="0" w:line="240" w:lineRule="auto"/>
        <w:ind w:firstLine="709"/>
        <w:jc w:val="center"/>
        <w:rPr>
          <w:rFonts w:ascii="Times New Roman" w:eastAsia="Calibri" w:hAnsi="Times New Roman" w:cs="Times New Roman"/>
          <w:i/>
          <w:sz w:val="24"/>
          <w:szCs w:val="24"/>
        </w:rPr>
      </w:pPr>
      <w:r w:rsidRPr="00402D2B">
        <w:rPr>
          <w:rFonts w:ascii="Times New Roman" w:eastAsia="Calibri" w:hAnsi="Times New Roman" w:cs="Times New Roman"/>
          <w:i/>
          <w:sz w:val="24"/>
          <w:szCs w:val="24"/>
        </w:rPr>
        <w:t>JOSÉ ALBERTO PANOSSO,</w:t>
      </w:r>
    </w:p>
    <w:p w:rsidR="00402D2B" w:rsidRPr="00402D2B" w:rsidRDefault="00402D2B" w:rsidP="002502E5">
      <w:pPr>
        <w:spacing w:after="0" w:line="240" w:lineRule="auto"/>
        <w:ind w:firstLine="709"/>
        <w:jc w:val="center"/>
        <w:rPr>
          <w:rFonts w:ascii="Times New Roman" w:eastAsia="Calibri" w:hAnsi="Times New Roman" w:cs="Times New Roman"/>
          <w:b/>
          <w:i/>
          <w:sz w:val="24"/>
          <w:szCs w:val="24"/>
        </w:rPr>
      </w:pPr>
      <w:r w:rsidRPr="00402D2B">
        <w:rPr>
          <w:rFonts w:ascii="Times New Roman" w:eastAsia="Calibri" w:hAnsi="Times New Roman" w:cs="Times New Roman"/>
          <w:b/>
          <w:i/>
          <w:sz w:val="24"/>
          <w:szCs w:val="24"/>
        </w:rPr>
        <w:t>Prefeito Municipal.</w:t>
      </w:r>
    </w:p>
    <w:p w:rsidR="00402D2B" w:rsidRPr="00402D2B" w:rsidRDefault="00402D2B" w:rsidP="002502E5">
      <w:pPr>
        <w:spacing w:after="0" w:line="240" w:lineRule="auto"/>
        <w:ind w:firstLine="709"/>
        <w:jc w:val="center"/>
        <w:rPr>
          <w:rFonts w:ascii="Times New Roman" w:eastAsia="Calibri" w:hAnsi="Times New Roman" w:cs="Times New Roman"/>
          <w:sz w:val="24"/>
          <w:szCs w:val="24"/>
        </w:rPr>
      </w:pPr>
    </w:p>
    <w:p w:rsidR="00E527B1" w:rsidRPr="00E527B1" w:rsidRDefault="00E527B1" w:rsidP="002502E5">
      <w:pPr>
        <w:autoSpaceDE w:val="0"/>
        <w:autoSpaceDN w:val="0"/>
        <w:adjustRightInd w:val="0"/>
        <w:spacing w:after="0" w:line="240" w:lineRule="auto"/>
        <w:jc w:val="both"/>
        <w:rPr>
          <w:rFonts w:ascii="Bookman Old Style" w:eastAsia="Times New Roman" w:hAnsi="Bookman Old Style" w:cs="Tahoma"/>
          <w:color w:val="000000"/>
          <w:sz w:val="24"/>
          <w:szCs w:val="24"/>
          <w:lang w:eastAsia="pt-BR"/>
        </w:rPr>
      </w:pPr>
    </w:p>
    <w:p w:rsidR="00F6710E" w:rsidRDefault="00F6710E" w:rsidP="002502E5">
      <w:pPr>
        <w:spacing w:after="0" w:line="240" w:lineRule="auto"/>
      </w:pPr>
    </w:p>
    <w:sectPr w:rsidR="00F6710E" w:rsidSect="002502E5">
      <w:pgSz w:w="11906" w:h="16838"/>
      <w:pgMar w:top="2694" w:right="1274" w:bottom="1985"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81F45"/>
    <w:multiLevelType w:val="multilevel"/>
    <w:tmpl w:val="9A6CA5C2"/>
    <w:lvl w:ilvl="0">
      <w:start w:val="1"/>
      <w:numFmt w:val="decimal"/>
      <w:lvlText w:val="%1."/>
      <w:lvlJc w:val="left"/>
      <w:pPr>
        <w:ind w:left="1071" w:hanging="360"/>
      </w:pPr>
      <w:rPr>
        <w:rFonts w:hint="default"/>
      </w:rPr>
    </w:lvl>
    <w:lvl w:ilvl="1">
      <w:start w:val="1"/>
      <w:numFmt w:val="decimal"/>
      <w:isLgl/>
      <w:lvlText w:val="%1.%2."/>
      <w:lvlJc w:val="left"/>
      <w:pPr>
        <w:ind w:left="1431"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1" w:hanging="1080"/>
      </w:pPr>
      <w:rPr>
        <w:rFonts w:hint="default"/>
      </w:rPr>
    </w:lvl>
    <w:lvl w:ilvl="5">
      <w:start w:val="1"/>
      <w:numFmt w:val="decimal"/>
      <w:isLgl/>
      <w:lvlText w:val="%1.%2.%3.%4.%5.%6."/>
      <w:lvlJc w:val="left"/>
      <w:pPr>
        <w:ind w:left="2151" w:hanging="1440"/>
      </w:pPr>
      <w:rPr>
        <w:rFonts w:hint="default"/>
      </w:rPr>
    </w:lvl>
    <w:lvl w:ilvl="6">
      <w:start w:val="1"/>
      <w:numFmt w:val="decimal"/>
      <w:isLgl/>
      <w:lvlText w:val="%1.%2.%3.%4.%5.%6.%7."/>
      <w:lvlJc w:val="left"/>
      <w:pPr>
        <w:ind w:left="2511" w:hanging="1800"/>
      </w:pPr>
      <w:rPr>
        <w:rFonts w:hint="default"/>
      </w:rPr>
    </w:lvl>
    <w:lvl w:ilvl="7">
      <w:start w:val="1"/>
      <w:numFmt w:val="decimal"/>
      <w:isLgl/>
      <w:lvlText w:val="%1.%2.%3.%4.%5.%6.%7.%8."/>
      <w:lvlJc w:val="left"/>
      <w:pPr>
        <w:ind w:left="2511" w:hanging="1800"/>
      </w:pPr>
      <w:rPr>
        <w:rFonts w:hint="default"/>
      </w:rPr>
    </w:lvl>
    <w:lvl w:ilvl="8">
      <w:start w:val="1"/>
      <w:numFmt w:val="decimal"/>
      <w:isLgl/>
      <w:lvlText w:val="%1.%2.%3.%4.%5.%6.%7.%8.%9."/>
      <w:lvlJc w:val="left"/>
      <w:pPr>
        <w:ind w:left="2871" w:hanging="2160"/>
      </w:pPr>
      <w:rPr>
        <w:rFonts w:hint="default"/>
      </w:rPr>
    </w:lvl>
  </w:abstractNum>
  <w:abstractNum w:abstractNumId="1">
    <w:nsid w:val="0CE72EB2"/>
    <w:multiLevelType w:val="hybridMultilevel"/>
    <w:tmpl w:val="36D02B86"/>
    <w:lvl w:ilvl="0" w:tplc="A4747DCA">
      <w:start w:val="4"/>
      <w:numFmt w:val="decimal"/>
      <w:lvlText w:val="%1."/>
      <w:lvlJc w:val="left"/>
      <w:pPr>
        <w:ind w:left="1071" w:hanging="360"/>
      </w:pPr>
      <w:rPr>
        <w:rFonts w:hint="default"/>
      </w:rPr>
    </w:lvl>
    <w:lvl w:ilvl="1" w:tplc="04160019" w:tentative="1">
      <w:start w:val="1"/>
      <w:numFmt w:val="lowerLetter"/>
      <w:lvlText w:val="%2."/>
      <w:lvlJc w:val="left"/>
      <w:pPr>
        <w:ind w:left="1791" w:hanging="360"/>
      </w:pPr>
    </w:lvl>
    <w:lvl w:ilvl="2" w:tplc="0416001B" w:tentative="1">
      <w:start w:val="1"/>
      <w:numFmt w:val="lowerRoman"/>
      <w:lvlText w:val="%3."/>
      <w:lvlJc w:val="right"/>
      <w:pPr>
        <w:ind w:left="2511" w:hanging="180"/>
      </w:pPr>
    </w:lvl>
    <w:lvl w:ilvl="3" w:tplc="0416000F" w:tentative="1">
      <w:start w:val="1"/>
      <w:numFmt w:val="decimal"/>
      <w:lvlText w:val="%4."/>
      <w:lvlJc w:val="left"/>
      <w:pPr>
        <w:ind w:left="3231" w:hanging="360"/>
      </w:pPr>
    </w:lvl>
    <w:lvl w:ilvl="4" w:tplc="04160019" w:tentative="1">
      <w:start w:val="1"/>
      <w:numFmt w:val="lowerLetter"/>
      <w:lvlText w:val="%5."/>
      <w:lvlJc w:val="left"/>
      <w:pPr>
        <w:ind w:left="3951" w:hanging="360"/>
      </w:pPr>
    </w:lvl>
    <w:lvl w:ilvl="5" w:tplc="0416001B" w:tentative="1">
      <w:start w:val="1"/>
      <w:numFmt w:val="lowerRoman"/>
      <w:lvlText w:val="%6."/>
      <w:lvlJc w:val="right"/>
      <w:pPr>
        <w:ind w:left="4671" w:hanging="180"/>
      </w:pPr>
    </w:lvl>
    <w:lvl w:ilvl="6" w:tplc="0416000F" w:tentative="1">
      <w:start w:val="1"/>
      <w:numFmt w:val="decimal"/>
      <w:lvlText w:val="%7."/>
      <w:lvlJc w:val="left"/>
      <w:pPr>
        <w:ind w:left="5391" w:hanging="360"/>
      </w:pPr>
    </w:lvl>
    <w:lvl w:ilvl="7" w:tplc="04160019" w:tentative="1">
      <w:start w:val="1"/>
      <w:numFmt w:val="lowerLetter"/>
      <w:lvlText w:val="%8."/>
      <w:lvlJc w:val="left"/>
      <w:pPr>
        <w:ind w:left="6111" w:hanging="360"/>
      </w:pPr>
    </w:lvl>
    <w:lvl w:ilvl="8" w:tplc="0416001B" w:tentative="1">
      <w:start w:val="1"/>
      <w:numFmt w:val="lowerRoman"/>
      <w:lvlText w:val="%9."/>
      <w:lvlJc w:val="right"/>
      <w:pPr>
        <w:ind w:left="6831" w:hanging="180"/>
      </w:pPr>
    </w:lvl>
  </w:abstractNum>
  <w:abstractNum w:abstractNumId="2">
    <w:nsid w:val="17EA2350"/>
    <w:multiLevelType w:val="hybridMultilevel"/>
    <w:tmpl w:val="E910B15A"/>
    <w:lvl w:ilvl="0" w:tplc="4C4A2B8E">
      <w:start w:val="1"/>
      <w:numFmt w:val="lowerLetter"/>
      <w:lvlText w:val="%1)"/>
      <w:lvlJc w:val="left"/>
      <w:pPr>
        <w:ind w:left="1068" w:hanging="360"/>
      </w:pPr>
      <w:rPr>
        <w:rFonts w:hint="default"/>
        <w:b/>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
    <w:nsid w:val="28EF1C04"/>
    <w:multiLevelType w:val="hybridMultilevel"/>
    <w:tmpl w:val="0E54206C"/>
    <w:lvl w:ilvl="0" w:tplc="103628C8">
      <w:start w:val="7"/>
      <w:numFmt w:val="decimal"/>
      <w:lvlText w:val="%1."/>
      <w:lvlJc w:val="left"/>
      <w:pPr>
        <w:ind w:left="928" w:hanging="360"/>
      </w:pPr>
      <w:rPr>
        <w:rFonts w:hint="default"/>
        <w:b/>
      </w:rPr>
    </w:lvl>
    <w:lvl w:ilvl="1" w:tplc="04160019" w:tentative="1">
      <w:start w:val="1"/>
      <w:numFmt w:val="lowerLetter"/>
      <w:lvlText w:val="%2."/>
      <w:lvlJc w:val="left"/>
      <w:pPr>
        <w:ind w:left="1648" w:hanging="360"/>
      </w:pPr>
    </w:lvl>
    <w:lvl w:ilvl="2" w:tplc="0416001B" w:tentative="1">
      <w:start w:val="1"/>
      <w:numFmt w:val="lowerRoman"/>
      <w:lvlText w:val="%3."/>
      <w:lvlJc w:val="right"/>
      <w:pPr>
        <w:ind w:left="2368" w:hanging="180"/>
      </w:pPr>
    </w:lvl>
    <w:lvl w:ilvl="3" w:tplc="0416000F" w:tentative="1">
      <w:start w:val="1"/>
      <w:numFmt w:val="decimal"/>
      <w:lvlText w:val="%4."/>
      <w:lvlJc w:val="left"/>
      <w:pPr>
        <w:ind w:left="3088" w:hanging="360"/>
      </w:pPr>
    </w:lvl>
    <w:lvl w:ilvl="4" w:tplc="04160019" w:tentative="1">
      <w:start w:val="1"/>
      <w:numFmt w:val="lowerLetter"/>
      <w:lvlText w:val="%5."/>
      <w:lvlJc w:val="left"/>
      <w:pPr>
        <w:ind w:left="3808" w:hanging="360"/>
      </w:pPr>
    </w:lvl>
    <w:lvl w:ilvl="5" w:tplc="0416001B" w:tentative="1">
      <w:start w:val="1"/>
      <w:numFmt w:val="lowerRoman"/>
      <w:lvlText w:val="%6."/>
      <w:lvlJc w:val="right"/>
      <w:pPr>
        <w:ind w:left="4528" w:hanging="180"/>
      </w:pPr>
    </w:lvl>
    <w:lvl w:ilvl="6" w:tplc="0416000F" w:tentative="1">
      <w:start w:val="1"/>
      <w:numFmt w:val="decimal"/>
      <w:lvlText w:val="%7."/>
      <w:lvlJc w:val="left"/>
      <w:pPr>
        <w:ind w:left="5248" w:hanging="360"/>
      </w:pPr>
    </w:lvl>
    <w:lvl w:ilvl="7" w:tplc="04160019" w:tentative="1">
      <w:start w:val="1"/>
      <w:numFmt w:val="lowerLetter"/>
      <w:lvlText w:val="%8."/>
      <w:lvlJc w:val="left"/>
      <w:pPr>
        <w:ind w:left="5968" w:hanging="360"/>
      </w:pPr>
    </w:lvl>
    <w:lvl w:ilvl="8" w:tplc="0416001B" w:tentative="1">
      <w:start w:val="1"/>
      <w:numFmt w:val="lowerRoman"/>
      <w:lvlText w:val="%9."/>
      <w:lvlJc w:val="right"/>
      <w:pPr>
        <w:ind w:left="6688" w:hanging="180"/>
      </w:pPr>
    </w:lvl>
  </w:abstractNum>
  <w:abstractNum w:abstractNumId="4">
    <w:nsid w:val="47F37CB3"/>
    <w:multiLevelType w:val="hybridMultilevel"/>
    <w:tmpl w:val="72489D74"/>
    <w:lvl w:ilvl="0" w:tplc="DBB8E5DE">
      <w:start w:val="1"/>
      <w:numFmt w:val="lowerLetter"/>
      <w:lvlText w:val="%1)"/>
      <w:lvlJc w:val="left"/>
      <w:pPr>
        <w:ind w:left="1070" w:hanging="360"/>
      </w:pPr>
      <w:rPr>
        <w:rFonts w:hint="default"/>
        <w:b/>
      </w:rPr>
    </w:lvl>
    <w:lvl w:ilvl="1" w:tplc="04160019" w:tentative="1">
      <w:start w:val="1"/>
      <w:numFmt w:val="lowerLetter"/>
      <w:lvlText w:val="%2."/>
      <w:lvlJc w:val="left"/>
      <w:pPr>
        <w:ind w:left="1790" w:hanging="360"/>
      </w:pPr>
    </w:lvl>
    <w:lvl w:ilvl="2" w:tplc="0416001B" w:tentative="1">
      <w:start w:val="1"/>
      <w:numFmt w:val="lowerRoman"/>
      <w:lvlText w:val="%3."/>
      <w:lvlJc w:val="right"/>
      <w:pPr>
        <w:ind w:left="2510" w:hanging="180"/>
      </w:pPr>
    </w:lvl>
    <w:lvl w:ilvl="3" w:tplc="0416000F" w:tentative="1">
      <w:start w:val="1"/>
      <w:numFmt w:val="decimal"/>
      <w:lvlText w:val="%4."/>
      <w:lvlJc w:val="left"/>
      <w:pPr>
        <w:ind w:left="3230" w:hanging="360"/>
      </w:pPr>
    </w:lvl>
    <w:lvl w:ilvl="4" w:tplc="04160019" w:tentative="1">
      <w:start w:val="1"/>
      <w:numFmt w:val="lowerLetter"/>
      <w:lvlText w:val="%5."/>
      <w:lvlJc w:val="left"/>
      <w:pPr>
        <w:ind w:left="3950" w:hanging="360"/>
      </w:pPr>
    </w:lvl>
    <w:lvl w:ilvl="5" w:tplc="0416001B" w:tentative="1">
      <w:start w:val="1"/>
      <w:numFmt w:val="lowerRoman"/>
      <w:lvlText w:val="%6."/>
      <w:lvlJc w:val="right"/>
      <w:pPr>
        <w:ind w:left="4670" w:hanging="180"/>
      </w:pPr>
    </w:lvl>
    <w:lvl w:ilvl="6" w:tplc="0416000F" w:tentative="1">
      <w:start w:val="1"/>
      <w:numFmt w:val="decimal"/>
      <w:lvlText w:val="%7."/>
      <w:lvlJc w:val="left"/>
      <w:pPr>
        <w:ind w:left="5390" w:hanging="360"/>
      </w:pPr>
    </w:lvl>
    <w:lvl w:ilvl="7" w:tplc="04160019" w:tentative="1">
      <w:start w:val="1"/>
      <w:numFmt w:val="lowerLetter"/>
      <w:lvlText w:val="%8."/>
      <w:lvlJc w:val="left"/>
      <w:pPr>
        <w:ind w:left="6110" w:hanging="360"/>
      </w:pPr>
    </w:lvl>
    <w:lvl w:ilvl="8" w:tplc="0416001B" w:tentative="1">
      <w:start w:val="1"/>
      <w:numFmt w:val="lowerRoman"/>
      <w:lvlText w:val="%9."/>
      <w:lvlJc w:val="right"/>
      <w:pPr>
        <w:ind w:left="683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F6710E"/>
    <w:rsid w:val="00031445"/>
    <w:rsid w:val="00120C7E"/>
    <w:rsid w:val="00137D68"/>
    <w:rsid w:val="00167196"/>
    <w:rsid w:val="00212BE1"/>
    <w:rsid w:val="002502E5"/>
    <w:rsid w:val="002B15C2"/>
    <w:rsid w:val="003767FD"/>
    <w:rsid w:val="003F6AB8"/>
    <w:rsid w:val="00402D2B"/>
    <w:rsid w:val="00461ECB"/>
    <w:rsid w:val="00552AF5"/>
    <w:rsid w:val="005D2F50"/>
    <w:rsid w:val="005E05EC"/>
    <w:rsid w:val="005F186E"/>
    <w:rsid w:val="006139D5"/>
    <w:rsid w:val="0064791E"/>
    <w:rsid w:val="0065321C"/>
    <w:rsid w:val="006B2E3F"/>
    <w:rsid w:val="00703168"/>
    <w:rsid w:val="00810D90"/>
    <w:rsid w:val="00830AF1"/>
    <w:rsid w:val="00840E4B"/>
    <w:rsid w:val="008721ED"/>
    <w:rsid w:val="00893C13"/>
    <w:rsid w:val="008B21A0"/>
    <w:rsid w:val="008B5C25"/>
    <w:rsid w:val="008B7782"/>
    <w:rsid w:val="008D0DF6"/>
    <w:rsid w:val="008E74EB"/>
    <w:rsid w:val="00921E4E"/>
    <w:rsid w:val="00971933"/>
    <w:rsid w:val="00975088"/>
    <w:rsid w:val="009B3473"/>
    <w:rsid w:val="009F400F"/>
    <w:rsid w:val="00A879BE"/>
    <w:rsid w:val="00A96B04"/>
    <w:rsid w:val="00B372A6"/>
    <w:rsid w:val="00BC1D2F"/>
    <w:rsid w:val="00C432F8"/>
    <w:rsid w:val="00C922B1"/>
    <w:rsid w:val="00CA2D4E"/>
    <w:rsid w:val="00CD0C70"/>
    <w:rsid w:val="00D66465"/>
    <w:rsid w:val="00D80B16"/>
    <w:rsid w:val="00DB0146"/>
    <w:rsid w:val="00E34E0B"/>
    <w:rsid w:val="00E527B1"/>
    <w:rsid w:val="00E81CFB"/>
    <w:rsid w:val="00EB4187"/>
    <w:rsid w:val="00EC2E02"/>
    <w:rsid w:val="00F21E9E"/>
    <w:rsid w:val="00F6710E"/>
    <w:rsid w:val="00F71A60"/>
    <w:rsid w:val="00F73274"/>
    <w:rsid w:val="00FD05CB"/>
    <w:rsid w:val="00FD7C9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9D5"/>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8B5C2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redericowestphalen.rs.gov.br" TargetMode="External"/><Relationship Id="rId5" Type="http://schemas.openxmlformats.org/officeDocument/2006/relationships/hyperlink" Target="http://www.fredericowestphalen.rs.gov.br"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1776</Words>
  <Characters>9591</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adm-valmir</cp:lastModifiedBy>
  <cp:revision>2</cp:revision>
  <cp:lastPrinted>2018-12-20T11:34:00Z</cp:lastPrinted>
  <dcterms:created xsi:type="dcterms:W3CDTF">2018-12-26T17:00:00Z</dcterms:created>
  <dcterms:modified xsi:type="dcterms:W3CDTF">2018-12-26T17:00:00Z</dcterms:modified>
</cp:coreProperties>
</file>