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59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EDITAL DE CHAMAMENTO PÚBLICO Nº 03/2026</w:t>
      </w:r>
    </w:p>
    <w:p w:rsidR="00000000" w:rsidDel="00000000" w:rsidP="00000000" w:rsidRDefault="00000000" w:rsidRPr="00000000" w14:paraId="00000002">
      <w:pPr>
        <w:spacing w:after="200" w:line="276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276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ANEXO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="276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TERMO DE PREMIAÇÃO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NOME DO AGENTE CULTURAL: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76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Nº DO CPF OU CNPJ: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DADOS BANCÁRIOS DO AGENTE CULTURAL: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Declaro que recebi a quantia de [ VALOR NUMÉRICO E POR EXTENSO], na presente data, relativa ao Edital de Premiação Cultural [NOME E NÚMERO DO EDITAL].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6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76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3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3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LOCAL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3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3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ASSINATURA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2562225</wp:posOffset>
          </wp:positionH>
          <wp:positionV relativeFrom="paragraph">
            <wp:posOffset>-71624</wp:posOffset>
          </wp:positionV>
          <wp:extent cx="757988" cy="757988"/>
          <wp:effectExtent b="0" l="0" r="0" t="0"/>
          <wp:wrapNone/>
          <wp:docPr id="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7988" cy="75798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3101340</wp:posOffset>
          </wp:positionH>
          <wp:positionV relativeFrom="paragraph">
            <wp:posOffset>0</wp:posOffset>
          </wp:positionV>
          <wp:extent cx="2962275" cy="612140"/>
          <wp:effectExtent b="0" l="0" r="0" t="0"/>
          <wp:wrapNone/>
          <wp:docPr descr="Uma imagem contendo Interface gráfica do usuário&#10;&#10;O conteúdo gerado por IA pode estar incorreto." id="1" name="image3.png"/>
          <a:graphic>
            <a:graphicData uri="http://schemas.openxmlformats.org/drawingml/2006/picture">
              <pic:pic>
                <pic:nvPicPr>
                  <pic:cNvPr descr="Uma imagem contendo Interface gráfica do usuário&#10;&#10;O conteúdo gerado por IA pode estar incorreto."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4714875</wp:posOffset>
          </wp:positionH>
          <wp:positionV relativeFrom="paragraph">
            <wp:posOffset>-335279</wp:posOffset>
          </wp:positionV>
          <wp:extent cx="1410653" cy="935406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10653" cy="93540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-756284</wp:posOffset>
          </wp:positionH>
          <wp:positionV relativeFrom="paragraph">
            <wp:posOffset>-114299</wp:posOffset>
          </wp:positionV>
          <wp:extent cx="2895600" cy="598597"/>
          <wp:effectExtent b="0" l="0" r="0" t="0"/>
          <wp:wrapTopAndBottom distB="0" distT="0"/>
          <wp:docPr descr="Logotipo&#10;&#10;O conteúdo gerado por IA pode estar incorreto." id="2" name="image2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rFonts w:ascii="Aptos" w:cs="Aptos" w:eastAsia="Aptos" w:hAnsi="Aptos"/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zWpipk7aWibIAywBnVz8wdAdPw==">CgMxLjA4AHIhMUtpeV96eXVhZGs2bGNWU1VvY2NnakVLSG5rVWE2OGJX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