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DD7E80" w:rsidRPr="00F043CD" w:rsidRDefault="00DD7E80" w:rsidP="00DD7E8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>
        <w:rPr>
          <w:rFonts w:ascii="Times New Roman" w:hAnsi="Times New Roman" w:cs="Times New Roman"/>
          <w:b/>
          <w:szCs w:val="24"/>
        </w:rPr>
        <w:t>18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>
        <w:rPr>
          <w:rFonts w:ascii="Times New Roman" w:hAnsi="Times New Roman" w:cs="Times New Roman"/>
          <w:b/>
          <w:szCs w:val="24"/>
        </w:rPr>
        <w:t>16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>
        <w:rPr>
          <w:rFonts w:ascii="Times New Roman" w:hAnsi="Times New Roman" w:cs="Times New Roman"/>
          <w:b/>
          <w:szCs w:val="24"/>
        </w:rPr>
        <w:t xml:space="preserve">ABRIL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66162E" w:rsidRDefault="00CB73A6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66162E">
        <w:rPr>
          <w:rFonts w:ascii="Times New Roman" w:eastAsia="Calibri" w:hAnsi="Times New Roman" w:cs="Times New Roman"/>
          <w:i/>
          <w:szCs w:val="24"/>
          <w:lang w:eastAsia="pt-BR"/>
        </w:rPr>
        <w:t xml:space="preserve">Homologa </w:t>
      </w:r>
      <w:r w:rsidR="00A25743" w:rsidRPr="0066162E">
        <w:rPr>
          <w:rFonts w:ascii="Times New Roman" w:eastAsia="Calibri" w:hAnsi="Times New Roman" w:cs="Times New Roman"/>
          <w:i/>
          <w:szCs w:val="24"/>
          <w:lang w:eastAsia="pt-BR"/>
        </w:rPr>
        <w:t>resultado final</w:t>
      </w:r>
      <w:r w:rsidR="00844EE0" w:rsidRPr="0066162E">
        <w:rPr>
          <w:rFonts w:ascii="Times New Roman" w:eastAsia="Calibri" w:hAnsi="Times New Roman" w:cs="Times New Roman"/>
          <w:i/>
          <w:szCs w:val="24"/>
          <w:lang w:eastAsia="pt-BR"/>
        </w:rPr>
        <w:t xml:space="preserve">, por ordem de classificação, referente ao </w:t>
      </w:r>
      <w:r w:rsidR="005E3B87" w:rsidRPr="0066162E">
        <w:rPr>
          <w:rFonts w:ascii="Times New Roman" w:eastAsia="Calibri" w:hAnsi="Times New Roman" w:cs="Times New Roman"/>
          <w:i/>
          <w:szCs w:val="24"/>
          <w:lang w:eastAsia="pt-BR"/>
        </w:rPr>
        <w:t xml:space="preserve">Processo Seletivo </w:t>
      </w:r>
      <w:r w:rsidR="0071622A" w:rsidRPr="0071622A">
        <w:rPr>
          <w:rFonts w:ascii="Times New Roman" w:eastAsia="Calibri" w:hAnsi="Times New Roman" w:cs="Times New Roman"/>
          <w:i/>
          <w:szCs w:val="24"/>
          <w:lang w:eastAsia="pt-BR"/>
        </w:rPr>
        <w:t>destinado ao provimento da Função Pública de Médico Generalista Integral de que trata o Edital nº 14/2018</w:t>
      </w:r>
      <w:r w:rsidR="005E3B87" w:rsidRPr="0066162E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Pr="0066162E" w:rsidRDefault="005E3B87" w:rsidP="0066162E">
      <w:pPr>
        <w:spacing w:after="0" w:line="240" w:lineRule="auto"/>
        <w:ind w:firstLine="1701"/>
        <w:rPr>
          <w:rFonts w:ascii="Times New Roman" w:hAnsi="Times New Roman" w:cs="Times New Roman"/>
          <w:b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 xml:space="preserve">O </w:t>
      </w:r>
      <w:r w:rsidR="00F573E4">
        <w:rPr>
          <w:rFonts w:ascii="Times New Roman" w:hAnsi="Times New Roman" w:cs="Times New Roman"/>
          <w:b/>
          <w:szCs w:val="24"/>
        </w:rPr>
        <w:t xml:space="preserve">PREFEITO MUNICIPAL </w:t>
      </w:r>
      <w:r w:rsidRPr="00E50F18">
        <w:rPr>
          <w:rFonts w:ascii="Times New Roman" w:hAnsi="Times New Roman" w:cs="Times New Roman"/>
          <w:b/>
          <w:szCs w:val="24"/>
        </w:rPr>
        <w:t>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em cumprimento ao disposto no subitem </w:t>
      </w:r>
      <w:r w:rsidR="00A25743">
        <w:rPr>
          <w:rFonts w:ascii="Times New Roman" w:eastAsia="Calibri" w:hAnsi="Times New Roman" w:cs="Times New Roman"/>
          <w:kern w:val="28"/>
          <w:szCs w:val="24"/>
          <w:lang w:eastAsia="pt-BR"/>
        </w:rPr>
        <w:t>1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>0</w:t>
      </w:r>
      <w:r w:rsidR="00CB73A6">
        <w:rPr>
          <w:rFonts w:ascii="Times New Roman" w:eastAsia="Calibri" w:hAnsi="Times New Roman" w:cs="Times New Roman"/>
          <w:kern w:val="28"/>
          <w:szCs w:val="24"/>
          <w:lang w:eastAsia="pt-BR"/>
        </w:rPr>
        <w:t>.2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 w:rsidR="0071622A">
        <w:rPr>
          <w:rFonts w:ascii="Times New Roman" w:eastAsia="Calibri" w:hAnsi="Times New Roman" w:cs="Times New Roman"/>
          <w:kern w:val="28"/>
          <w:szCs w:val="24"/>
          <w:lang w:eastAsia="pt-BR"/>
        </w:rPr>
        <w:t>14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71622A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faz saber aos interessados que </w:t>
      </w:r>
      <w:r w:rsidR="0066162E" w:rsidRPr="0066162E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CB7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a lista de classificação </w:t>
      </w:r>
      <w:r w:rsidR="00A25743">
        <w:rPr>
          <w:rFonts w:ascii="Times New Roman" w:eastAsia="Calibri" w:hAnsi="Times New Roman" w:cs="Times New Roman"/>
          <w:kern w:val="28"/>
          <w:szCs w:val="24"/>
          <w:lang w:eastAsia="pt-BR"/>
        </w:rPr>
        <w:t>final</w:t>
      </w:r>
      <w:r w:rsidR="00CB7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emitida pela Comiss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>ão</w:t>
      </w:r>
      <w:r w:rsidR="00CB7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Processo Seletivo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66162E" w:rsidRPr="0066162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71622A">
        <w:rPr>
          <w:rFonts w:ascii="Times New Roman" w:hAnsi="Times New Roman" w:cs="Times New Roman"/>
          <w:szCs w:val="24"/>
        </w:rPr>
        <w:t>Portaria nº 474, de 13 de dezembro de 2017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>,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destinado ao provimento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Funç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>ão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a </w:t>
      </w:r>
      <w:r w:rsidR="00F573E4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de </w:t>
      </w:r>
      <w:r w:rsidR="0071622A">
        <w:rPr>
          <w:rFonts w:ascii="Times New Roman" w:eastAsia="Calibri" w:hAnsi="Times New Roman" w:cs="Times New Roman"/>
          <w:kern w:val="28"/>
          <w:szCs w:val="24"/>
          <w:lang w:eastAsia="pt-BR"/>
        </w:rPr>
        <w:t>Médico Generalista Integral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Município</w:t>
      </w:r>
      <w:r w:rsidR="00F573E4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 Frederico Westphalen/RS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A25743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043CD" w:rsidRPr="00EC2F16" w:rsidRDefault="00A25743" w:rsidP="00A25743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Municipal de Frederico Westphalen</w:t>
      </w:r>
      <w:r w:rsidR="0066162E">
        <w:rPr>
          <w:rFonts w:ascii="Times New Roman" w:eastAsia="Calibri" w:hAnsi="Times New Roman" w:cs="Times New Roman"/>
          <w:szCs w:val="20"/>
          <w:lang w:eastAsia="pt-BR"/>
        </w:rPr>
        <w:t>/RS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, aos </w:t>
      </w:r>
      <w:r w:rsidR="0071622A">
        <w:rPr>
          <w:rFonts w:ascii="Times New Roman" w:eastAsia="Calibri" w:hAnsi="Times New Roman" w:cs="Times New Roman"/>
          <w:szCs w:val="20"/>
          <w:lang w:eastAsia="pt-BR"/>
        </w:rPr>
        <w:t xml:space="preserve">dezesseis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dias do mês de </w:t>
      </w:r>
      <w:r w:rsidR="0071622A">
        <w:rPr>
          <w:rFonts w:ascii="Times New Roman" w:eastAsia="Calibri" w:hAnsi="Times New Roman" w:cs="Times New Roman"/>
          <w:szCs w:val="20"/>
          <w:lang w:eastAsia="pt-BR"/>
        </w:rPr>
        <w:t>abril</w:t>
      </w:r>
      <w:r w:rsidR="0066162E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de </w:t>
      </w:r>
      <w:r w:rsidR="0066162E">
        <w:rPr>
          <w:rFonts w:ascii="Times New Roman" w:eastAsia="Calibri" w:hAnsi="Times New Roman" w:cs="Times New Roman"/>
          <w:szCs w:val="20"/>
          <w:lang w:eastAsia="pt-BR"/>
        </w:rPr>
        <w:t>dois mil e dezoito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  <w:r w:rsidR="00F573E4">
        <w:rPr>
          <w:rFonts w:ascii="Times New Roman" w:hAnsi="Times New Roman" w:cs="Times New Roman"/>
          <w:szCs w:val="24"/>
        </w:rPr>
        <w:t>_______</w:t>
      </w:r>
    </w:p>
    <w:p w:rsidR="00F043CD" w:rsidRPr="004871E9" w:rsidRDefault="0066162E" w:rsidP="00F043C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F043CD" w:rsidRPr="004871E9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5E4995">
      <w:pPr>
        <w:tabs>
          <w:tab w:val="left" w:pos="1552"/>
        </w:tabs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Ato</w:t>
      </w:r>
      <w:r w:rsidR="0066162E">
        <w:rPr>
          <w:rFonts w:ascii="Times New Roman" w:hAnsi="Times New Roman" w:cs="Times New Roman"/>
          <w:szCs w:val="24"/>
        </w:rPr>
        <w:t xml:space="preserve"> publicado</w:t>
      </w:r>
      <w:r w:rsidRPr="00E50F18">
        <w:rPr>
          <w:rFonts w:ascii="Times New Roman" w:hAnsi="Times New Roman" w:cs="Times New Roman"/>
          <w:szCs w:val="24"/>
        </w:rPr>
        <w:t xml:space="preserve"> na data de </w:t>
      </w:r>
      <w:r w:rsidR="0071622A">
        <w:rPr>
          <w:rFonts w:ascii="Times New Roman" w:hAnsi="Times New Roman" w:cs="Times New Roman"/>
          <w:szCs w:val="24"/>
        </w:rPr>
        <w:t>16</w:t>
      </w:r>
      <w:r w:rsidR="0066162E">
        <w:rPr>
          <w:rFonts w:ascii="Times New Roman" w:hAnsi="Times New Roman" w:cs="Times New Roman"/>
          <w:szCs w:val="24"/>
        </w:rPr>
        <w:t>/0</w:t>
      </w:r>
      <w:r w:rsidR="0071622A">
        <w:rPr>
          <w:rFonts w:ascii="Times New Roman" w:hAnsi="Times New Roman" w:cs="Times New Roman"/>
          <w:szCs w:val="24"/>
        </w:rPr>
        <w:t>4</w:t>
      </w:r>
      <w:r w:rsidR="0066162E">
        <w:rPr>
          <w:rFonts w:ascii="Times New Roman" w:hAnsi="Times New Roman" w:cs="Times New Roman"/>
          <w:szCs w:val="24"/>
        </w:rPr>
        <w:t>/2018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043CD">
        <w:rPr>
          <w:rFonts w:ascii="Times New Roman" w:hAnsi="Times New Roman" w:cs="Times New Roman"/>
          <w:i/>
          <w:szCs w:val="24"/>
        </w:rPr>
        <w:t>PRICILA DE BAIRROS FIGUEIRÓ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A62FEE" w:rsidRPr="00F043CD" w:rsidRDefault="00A62FEE" w:rsidP="00A62FEE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A62FEE" w:rsidRDefault="00A62FEE" w:rsidP="00A62FE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ANEXO </w:t>
      </w:r>
      <w:r>
        <w:rPr>
          <w:rFonts w:ascii="Times New Roman" w:hAnsi="Times New Roman" w:cs="Times New Roman"/>
          <w:b/>
          <w:szCs w:val="24"/>
        </w:rPr>
        <w:t>I</w:t>
      </w:r>
      <w:r w:rsidRPr="00F043CD">
        <w:rPr>
          <w:rFonts w:ascii="Times New Roman" w:hAnsi="Times New Roman" w:cs="Times New Roman"/>
          <w:b/>
          <w:szCs w:val="24"/>
        </w:rPr>
        <w:t xml:space="preserve"> AO EDITAL </w:t>
      </w:r>
      <w:r w:rsidR="0066162E">
        <w:rPr>
          <w:rFonts w:ascii="Times New Roman" w:hAnsi="Times New Roman" w:cs="Times New Roman"/>
          <w:b/>
          <w:szCs w:val="24"/>
        </w:rPr>
        <w:t>0</w:t>
      </w:r>
      <w:r w:rsidR="0071622A">
        <w:rPr>
          <w:rFonts w:ascii="Times New Roman" w:hAnsi="Times New Roman" w:cs="Times New Roman"/>
          <w:b/>
          <w:szCs w:val="24"/>
        </w:rPr>
        <w:t>18</w:t>
      </w:r>
      <w:r w:rsidR="0066162E">
        <w:rPr>
          <w:rFonts w:ascii="Times New Roman" w:hAnsi="Times New Roman" w:cs="Times New Roman"/>
          <w:b/>
          <w:szCs w:val="24"/>
        </w:rPr>
        <w:t>/2018</w:t>
      </w:r>
    </w:p>
    <w:p w:rsidR="00A62FEE" w:rsidRPr="00F043CD" w:rsidRDefault="00A62FEE" w:rsidP="00A62FE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DE CLASSIFICAÇÃO</w:t>
      </w:r>
    </w:p>
    <w:p w:rsidR="00A62FEE" w:rsidRPr="005E3B87" w:rsidRDefault="00A62FEE" w:rsidP="00A62FEE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7196" w:type="dxa"/>
        <w:tblLayout w:type="fixed"/>
        <w:tblLook w:val="04A0"/>
      </w:tblPr>
      <w:tblGrid>
        <w:gridCol w:w="2093"/>
        <w:gridCol w:w="5103"/>
      </w:tblGrid>
      <w:tr w:rsidR="00A62FEE" w:rsidRPr="005E3B87" w:rsidTr="00A62FEE">
        <w:trPr>
          <w:trHeight w:val="701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2FEE" w:rsidRDefault="00A62FEE" w:rsidP="00A62FE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2FEE" w:rsidRPr="005E3B87" w:rsidRDefault="0071622A" w:rsidP="00A62F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MÉDICO GENERALISTA INTEGRAL</w:t>
            </w:r>
          </w:p>
        </w:tc>
      </w:tr>
      <w:tr w:rsidR="00A62FEE" w:rsidRPr="005E3B87" w:rsidTr="00A62FEE">
        <w:trPr>
          <w:trHeight w:val="489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2FEE" w:rsidRPr="00B15D0D" w:rsidRDefault="00A62FEE" w:rsidP="00A6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D0D">
              <w:rPr>
                <w:rFonts w:ascii="Times New Roman" w:hAnsi="Times New Roman" w:cs="Times New Roman"/>
                <w:sz w:val="24"/>
                <w:szCs w:val="24"/>
              </w:rPr>
              <w:t>1º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2FEE" w:rsidRPr="005E3B87" w:rsidRDefault="0071622A" w:rsidP="006616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28C5">
              <w:rPr>
                <w:rFonts w:ascii="Times New Roman" w:hAnsi="Times New Roman" w:cs="Times New Roman"/>
                <w:szCs w:val="24"/>
              </w:rPr>
              <w:t>ANGELICA THAINARA ROHR</w:t>
            </w:r>
          </w:p>
        </w:tc>
      </w:tr>
    </w:tbl>
    <w:p w:rsidR="00A62FEE" w:rsidRPr="005E3B87" w:rsidRDefault="00A62FEE" w:rsidP="00A62FE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sectPr w:rsidR="00A62FEE" w:rsidSect="00091F19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91F19"/>
    <w:rsid w:val="000A0C89"/>
    <w:rsid w:val="000D0088"/>
    <w:rsid w:val="000E67AA"/>
    <w:rsid w:val="00116E9D"/>
    <w:rsid w:val="0013024A"/>
    <w:rsid w:val="001815DD"/>
    <w:rsid w:val="0018440F"/>
    <w:rsid w:val="001944C4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661E5"/>
    <w:rsid w:val="0037359A"/>
    <w:rsid w:val="0038407F"/>
    <w:rsid w:val="00384409"/>
    <w:rsid w:val="003A774A"/>
    <w:rsid w:val="003B6DE1"/>
    <w:rsid w:val="003F7FC8"/>
    <w:rsid w:val="00411CFA"/>
    <w:rsid w:val="00413C2F"/>
    <w:rsid w:val="004871E9"/>
    <w:rsid w:val="004A7C54"/>
    <w:rsid w:val="004C0A64"/>
    <w:rsid w:val="005005F0"/>
    <w:rsid w:val="005126B8"/>
    <w:rsid w:val="005159E1"/>
    <w:rsid w:val="00516285"/>
    <w:rsid w:val="00574D5B"/>
    <w:rsid w:val="00593479"/>
    <w:rsid w:val="005A15B4"/>
    <w:rsid w:val="005C37E1"/>
    <w:rsid w:val="005E3B87"/>
    <w:rsid w:val="005E4995"/>
    <w:rsid w:val="005F0B09"/>
    <w:rsid w:val="00601D76"/>
    <w:rsid w:val="00601F8F"/>
    <w:rsid w:val="00643780"/>
    <w:rsid w:val="0066162E"/>
    <w:rsid w:val="00687498"/>
    <w:rsid w:val="006C2FDA"/>
    <w:rsid w:val="006D0421"/>
    <w:rsid w:val="006F7CDA"/>
    <w:rsid w:val="00705607"/>
    <w:rsid w:val="0071622A"/>
    <w:rsid w:val="0074483D"/>
    <w:rsid w:val="00791FFB"/>
    <w:rsid w:val="007D5EA8"/>
    <w:rsid w:val="007E14CA"/>
    <w:rsid w:val="0084272E"/>
    <w:rsid w:val="00844EE0"/>
    <w:rsid w:val="00880F60"/>
    <w:rsid w:val="00886659"/>
    <w:rsid w:val="008A59AF"/>
    <w:rsid w:val="008C04A0"/>
    <w:rsid w:val="008D087B"/>
    <w:rsid w:val="00923B28"/>
    <w:rsid w:val="00981307"/>
    <w:rsid w:val="009D1B58"/>
    <w:rsid w:val="00A12612"/>
    <w:rsid w:val="00A25743"/>
    <w:rsid w:val="00A62FEE"/>
    <w:rsid w:val="00AE36D5"/>
    <w:rsid w:val="00AE692B"/>
    <w:rsid w:val="00B13216"/>
    <w:rsid w:val="00B15D0D"/>
    <w:rsid w:val="00B3798C"/>
    <w:rsid w:val="00B40DF8"/>
    <w:rsid w:val="00B95096"/>
    <w:rsid w:val="00BA1329"/>
    <w:rsid w:val="00BB1177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B73A6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DD7E80"/>
    <w:rsid w:val="00E31746"/>
    <w:rsid w:val="00E50F18"/>
    <w:rsid w:val="00E545AF"/>
    <w:rsid w:val="00E54C19"/>
    <w:rsid w:val="00E7234B"/>
    <w:rsid w:val="00EA24B6"/>
    <w:rsid w:val="00EE36D1"/>
    <w:rsid w:val="00EE6491"/>
    <w:rsid w:val="00EF0B0F"/>
    <w:rsid w:val="00F043CD"/>
    <w:rsid w:val="00F573E4"/>
    <w:rsid w:val="00F72127"/>
    <w:rsid w:val="00F847B2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3</cp:revision>
  <cp:lastPrinted>2017-10-05T11:26:00Z</cp:lastPrinted>
  <dcterms:created xsi:type="dcterms:W3CDTF">2018-04-17T15:56:00Z</dcterms:created>
  <dcterms:modified xsi:type="dcterms:W3CDTF">2018-04-17T16:00:00Z</dcterms:modified>
</cp:coreProperties>
</file>