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6A6AF5">
        <w:rPr>
          <w:rFonts w:ascii="Times New Roman" w:hAnsi="Times New Roman" w:cs="Times New Roman"/>
          <w:b/>
          <w:szCs w:val="24"/>
        </w:rPr>
        <w:t>15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6A6AF5">
        <w:rPr>
          <w:rFonts w:ascii="Times New Roman" w:hAnsi="Times New Roman" w:cs="Times New Roman"/>
          <w:b/>
          <w:szCs w:val="24"/>
        </w:rPr>
        <w:t>09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6A6AF5">
        <w:rPr>
          <w:rFonts w:ascii="Times New Roman" w:hAnsi="Times New Roman" w:cs="Times New Roman"/>
          <w:b/>
          <w:szCs w:val="24"/>
        </w:rPr>
        <w:t xml:space="preserve">ABRIL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355191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581AC2" w:rsidRDefault="005E3B87" w:rsidP="005E3B8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Acolhe provisoriamente os pedidos de inscrições ao Processo Seletivo destinado ao provimento de Funções Públicas</w:t>
      </w:r>
      <w:r w:rsidR="003367F7" w:rsidRPr="00581AC2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6A6AF5">
        <w:rPr>
          <w:rFonts w:ascii="Times New Roman" w:eastAsia="Calibri" w:hAnsi="Times New Roman" w:cs="Times New Roman"/>
          <w:i/>
          <w:szCs w:val="24"/>
          <w:lang w:eastAsia="pt-BR"/>
        </w:rPr>
        <w:t>14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 w:rsidR="006A6AF5">
        <w:rPr>
          <w:rFonts w:ascii="Times New Roman" w:eastAsia="Calibri" w:hAnsi="Times New Roman" w:cs="Times New Roman"/>
          <w:i/>
          <w:szCs w:val="24"/>
          <w:lang w:eastAsia="pt-BR"/>
        </w:rPr>
        <w:t>8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Default="003367F7" w:rsidP="005E3B87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="00355191">
        <w:rPr>
          <w:rFonts w:ascii="Times New Roman" w:hAnsi="Times New Roman" w:cs="Times New Roman"/>
          <w:szCs w:val="24"/>
        </w:rPr>
        <w:t>Portaria nº 474, de 13 de dezembro de 2017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 w:rsidR="00581AC2">
        <w:rPr>
          <w:rFonts w:ascii="Times New Roman" w:eastAsia="Calibri" w:hAnsi="Times New Roman" w:cs="Times New Roman"/>
          <w:kern w:val="28"/>
          <w:szCs w:val="24"/>
          <w:lang w:eastAsia="pt-BR"/>
        </w:rPr>
        <w:t>5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.1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</w:t>
      </w:r>
      <w:r w:rsidR="006A6AF5">
        <w:rPr>
          <w:rFonts w:ascii="Times New Roman" w:eastAsia="Calibri" w:hAnsi="Times New Roman" w:cs="Times New Roman"/>
          <w:kern w:val="28"/>
          <w:szCs w:val="24"/>
          <w:lang w:eastAsia="pt-BR"/>
        </w:rPr>
        <w:t>14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6A6AF5">
        <w:rPr>
          <w:rFonts w:ascii="Times New Roman" w:eastAsia="Calibri" w:hAnsi="Times New Roman" w:cs="Times New Roman"/>
          <w:kern w:val="28"/>
          <w:szCs w:val="24"/>
          <w:lang w:eastAsia="pt-BR"/>
        </w:rPr>
        <w:t>8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faz saber aos interessados que foram aceitos provisoriamente os pedidos de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inscrição dos candidatos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relacionados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ao Processo Seletivo destinado ao provimento de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Funç</w:t>
      </w:r>
      <w:r w:rsidR="00355191">
        <w:rPr>
          <w:rFonts w:ascii="Times New Roman" w:eastAsia="Calibri" w:hAnsi="Times New Roman" w:cs="Times New Roman"/>
          <w:kern w:val="28"/>
          <w:szCs w:val="24"/>
          <w:lang w:eastAsia="pt-BR"/>
        </w:rPr>
        <w:t>ão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a </w:t>
      </w:r>
      <w:r w:rsidR="00355191">
        <w:rPr>
          <w:rFonts w:ascii="Times New Roman" w:eastAsia="Calibri" w:hAnsi="Times New Roman" w:cs="Times New Roman"/>
          <w:kern w:val="28"/>
          <w:szCs w:val="24"/>
          <w:lang w:eastAsia="pt-BR"/>
        </w:rPr>
        <w:t>de Médico Generalista Integral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C2F16" w:rsidRDefault="00F043CD" w:rsidP="00F043CD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 w:rsidRPr="003367F7"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Fica aberto o prazo, até as 17h30 do dia </w:t>
      </w:r>
      <w:r w:rsidR="006A6AF5">
        <w:rPr>
          <w:rFonts w:ascii="Times New Roman" w:eastAsia="Calibri" w:hAnsi="Times New Roman" w:cs="Times New Roman"/>
          <w:szCs w:val="20"/>
          <w:lang w:eastAsia="pt-BR"/>
        </w:rPr>
        <w:t>10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 w:rsidR="006A6AF5">
        <w:rPr>
          <w:rFonts w:ascii="Times New Roman" w:eastAsia="Calibri" w:hAnsi="Times New Roman" w:cs="Times New Roman"/>
          <w:szCs w:val="20"/>
          <w:lang w:eastAsia="pt-BR"/>
        </w:rPr>
        <w:t>dez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 w:rsidR="006A6AF5">
        <w:rPr>
          <w:rFonts w:ascii="Times New Roman" w:eastAsia="Calibri" w:hAnsi="Times New Roman" w:cs="Times New Roman"/>
          <w:szCs w:val="20"/>
          <w:lang w:eastAsia="pt-BR"/>
        </w:rPr>
        <w:t xml:space="preserve">abril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de 201</w:t>
      </w:r>
      <w:r w:rsidR="00355191">
        <w:rPr>
          <w:rFonts w:ascii="Times New Roman" w:eastAsia="Calibri" w:hAnsi="Times New Roman" w:cs="Times New Roman"/>
          <w:szCs w:val="20"/>
          <w:lang w:eastAsia="pt-BR"/>
        </w:rPr>
        <w:t>8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, para a interposição de recursos diante do presente Edital.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before="240" w:after="240" w:line="240" w:lineRule="auto"/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6A6AF5">
        <w:rPr>
          <w:rFonts w:ascii="Times New Roman" w:hAnsi="Times New Roman" w:cs="Times New Roman"/>
          <w:szCs w:val="24"/>
        </w:rPr>
        <w:t>09</w:t>
      </w:r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 w:rsidR="006A6AF5">
        <w:rPr>
          <w:rFonts w:ascii="Times New Roman" w:hAnsi="Times New Roman" w:cs="Times New Roman"/>
          <w:szCs w:val="24"/>
        </w:rPr>
        <w:t xml:space="preserve">abril </w:t>
      </w:r>
      <w:r w:rsidRPr="00E50F18">
        <w:rPr>
          <w:rFonts w:ascii="Times New Roman" w:hAnsi="Times New Roman" w:cs="Times New Roman"/>
          <w:szCs w:val="24"/>
        </w:rPr>
        <w:t>de 201</w:t>
      </w:r>
      <w:r w:rsidR="00355191"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367F7" w:rsidRDefault="003367F7" w:rsidP="00F043CD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3367F7" w:rsidSect="00F043CD">
          <w:pgSz w:w="11906" w:h="16838" w:code="9"/>
          <w:pgMar w:top="2381" w:right="794" w:bottom="1077" w:left="1304" w:header="709" w:footer="709" w:gutter="0"/>
          <w:cols w:space="708"/>
          <w:docGrid w:linePitch="360"/>
        </w:sect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082232">
        <w:rPr>
          <w:rFonts w:ascii="Times New Roman" w:hAnsi="Times New Roman" w:cs="Times New Roman"/>
          <w:b/>
          <w:szCs w:val="24"/>
        </w:rPr>
        <w:lastRenderedPageBreak/>
        <w:t>LUIZ PAULO GOMES FRANKEN</w:t>
      </w:r>
    </w:p>
    <w:p w:rsidR="003367F7" w:rsidRDefault="00355191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lastRenderedPageBreak/>
        <w:t>TAIS CANDATEN</w:t>
      </w: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3367F7" w:rsidSect="003367F7">
          <w:type w:val="continuous"/>
          <w:pgSz w:w="11906" w:h="16838" w:code="9"/>
          <w:pgMar w:top="2381" w:right="794" w:bottom="1077" w:left="1304" w:header="709" w:footer="709" w:gutter="0"/>
          <w:cols w:num="2" w:space="708"/>
          <w:docGrid w:linePitch="360"/>
        </w:sect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F043CD" w:rsidRDefault="00355191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GRASIELA ROSSATO</w:t>
      </w:r>
    </w:p>
    <w:p w:rsidR="00F043CD" w:rsidRDefault="00F043CD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6A6AF5">
        <w:rPr>
          <w:rFonts w:ascii="Times New Roman" w:hAnsi="Times New Roman" w:cs="Times New Roman"/>
          <w:szCs w:val="24"/>
        </w:rPr>
        <w:t>09</w:t>
      </w:r>
      <w:r w:rsidRPr="00E50F18">
        <w:rPr>
          <w:rFonts w:ascii="Times New Roman" w:hAnsi="Times New Roman" w:cs="Times New Roman"/>
          <w:szCs w:val="24"/>
        </w:rPr>
        <w:t>-</w:t>
      </w:r>
      <w:r w:rsidR="00355191">
        <w:rPr>
          <w:rFonts w:ascii="Times New Roman" w:hAnsi="Times New Roman" w:cs="Times New Roman"/>
          <w:szCs w:val="24"/>
        </w:rPr>
        <w:t>0</w:t>
      </w:r>
      <w:r w:rsidR="006A6AF5">
        <w:rPr>
          <w:rFonts w:ascii="Times New Roman" w:hAnsi="Times New Roman" w:cs="Times New Roman"/>
          <w:szCs w:val="24"/>
        </w:rPr>
        <w:t>4</w:t>
      </w:r>
      <w:r w:rsidRPr="00E50F18">
        <w:rPr>
          <w:rFonts w:ascii="Times New Roman" w:hAnsi="Times New Roman" w:cs="Times New Roman"/>
          <w:szCs w:val="24"/>
        </w:rPr>
        <w:t>-201</w:t>
      </w:r>
      <w:r w:rsidR="00355191"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043CD">
        <w:rPr>
          <w:rFonts w:ascii="Times New Roman" w:hAnsi="Times New Roman" w:cs="Times New Roman"/>
          <w:i/>
          <w:szCs w:val="24"/>
        </w:rPr>
        <w:t>PRICILA DE BAIRROS FIGUEIRÓ</w:t>
      </w: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F043CD" w:rsidRDefault="00F043CD">
      <w:pPr>
        <w:jc w:val="left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5E3B87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ANEXO ÚNICO AO EDITAL 0</w:t>
      </w:r>
      <w:r w:rsidR="006A6AF5">
        <w:rPr>
          <w:rFonts w:ascii="Times New Roman" w:hAnsi="Times New Roman" w:cs="Times New Roman"/>
          <w:b/>
          <w:szCs w:val="24"/>
        </w:rPr>
        <w:t>15</w:t>
      </w:r>
      <w:r w:rsidRPr="00F043CD">
        <w:rPr>
          <w:rFonts w:ascii="Times New Roman" w:hAnsi="Times New Roman" w:cs="Times New Roman"/>
          <w:b/>
          <w:szCs w:val="24"/>
        </w:rPr>
        <w:t>/201</w:t>
      </w:r>
      <w:r w:rsidR="00355191">
        <w:rPr>
          <w:rFonts w:ascii="Times New Roman" w:hAnsi="Times New Roman" w:cs="Times New Roman"/>
          <w:b/>
          <w:szCs w:val="24"/>
        </w:rPr>
        <w:t>8</w:t>
      </w:r>
    </w:p>
    <w:p w:rsidR="00217D8F" w:rsidRPr="00F043CD" w:rsidRDefault="00217D8F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ORDEM ALFABÉTICA</w:t>
      </w:r>
    </w:p>
    <w:p w:rsidR="005E3B87" w:rsidRP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5211" w:type="dxa"/>
        <w:tblLayout w:type="fixed"/>
        <w:tblLook w:val="04A0"/>
      </w:tblPr>
      <w:tblGrid>
        <w:gridCol w:w="5211"/>
      </w:tblGrid>
      <w:tr w:rsidR="00F83C21" w:rsidRPr="005E3B87" w:rsidTr="00F83C21">
        <w:trPr>
          <w:trHeight w:val="701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3C21" w:rsidRPr="005E3B87" w:rsidRDefault="00355191" w:rsidP="00581A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MÉDICO GENERALISTA INTEGRAL</w:t>
            </w:r>
          </w:p>
        </w:tc>
      </w:tr>
      <w:tr w:rsidR="00F83C21" w:rsidRPr="005E3B87" w:rsidTr="00F83C21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3C21" w:rsidRDefault="00601951" w:rsidP="00217D8F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ANGELICA THAINARA ROHR</w:t>
            </w:r>
          </w:p>
        </w:tc>
      </w:tr>
    </w:tbl>
    <w:p w:rsidR="0074483D" w:rsidRPr="005E3B87" w:rsidRDefault="0074483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sectPr w:rsidR="0074483D" w:rsidRPr="005E3B87" w:rsidSect="003367F7">
      <w:type w:val="continuous"/>
      <w:pgSz w:w="11906" w:h="16838" w:code="9"/>
      <w:pgMar w:top="2381" w:right="794" w:bottom="1077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21CC9"/>
    <w:rsid w:val="000422A2"/>
    <w:rsid w:val="000A0C89"/>
    <w:rsid w:val="000D0088"/>
    <w:rsid w:val="000E67AA"/>
    <w:rsid w:val="00116E9D"/>
    <w:rsid w:val="0013024A"/>
    <w:rsid w:val="001815DD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367F7"/>
    <w:rsid w:val="00355191"/>
    <w:rsid w:val="003661E5"/>
    <w:rsid w:val="0038407F"/>
    <w:rsid w:val="00384409"/>
    <w:rsid w:val="003A774A"/>
    <w:rsid w:val="003B6DE1"/>
    <w:rsid w:val="003F7FC8"/>
    <w:rsid w:val="00411CFA"/>
    <w:rsid w:val="00413C2F"/>
    <w:rsid w:val="00416872"/>
    <w:rsid w:val="004871E9"/>
    <w:rsid w:val="004A2C00"/>
    <w:rsid w:val="004A7C54"/>
    <w:rsid w:val="005005F0"/>
    <w:rsid w:val="005126B8"/>
    <w:rsid w:val="005159E1"/>
    <w:rsid w:val="00516285"/>
    <w:rsid w:val="00522F83"/>
    <w:rsid w:val="00574D5B"/>
    <w:rsid w:val="00581AC2"/>
    <w:rsid w:val="005B02AB"/>
    <w:rsid w:val="005C37E1"/>
    <w:rsid w:val="005E3B87"/>
    <w:rsid w:val="005F0B09"/>
    <w:rsid w:val="00601951"/>
    <w:rsid w:val="00601D76"/>
    <w:rsid w:val="00601F8F"/>
    <w:rsid w:val="00643780"/>
    <w:rsid w:val="00687498"/>
    <w:rsid w:val="006A6AF5"/>
    <w:rsid w:val="006C2FDA"/>
    <w:rsid w:val="006D0421"/>
    <w:rsid w:val="006F7CDA"/>
    <w:rsid w:val="0074483D"/>
    <w:rsid w:val="007D5EA8"/>
    <w:rsid w:val="007E14CA"/>
    <w:rsid w:val="0084272E"/>
    <w:rsid w:val="00880F60"/>
    <w:rsid w:val="00886659"/>
    <w:rsid w:val="008C04A0"/>
    <w:rsid w:val="008D087B"/>
    <w:rsid w:val="00901D4A"/>
    <w:rsid w:val="00923B28"/>
    <w:rsid w:val="00981307"/>
    <w:rsid w:val="009D1B58"/>
    <w:rsid w:val="00A12612"/>
    <w:rsid w:val="00A81B56"/>
    <w:rsid w:val="00AE36D5"/>
    <w:rsid w:val="00AE692B"/>
    <w:rsid w:val="00B13216"/>
    <w:rsid w:val="00B40DF8"/>
    <w:rsid w:val="00B95096"/>
    <w:rsid w:val="00BA1329"/>
    <w:rsid w:val="00BB48E2"/>
    <w:rsid w:val="00BF7FC6"/>
    <w:rsid w:val="00C12264"/>
    <w:rsid w:val="00C13B8B"/>
    <w:rsid w:val="00C158FD"/>
    <w:rsid w:val="00C162BF"/>
    <w:rsid w:val="00C67B9A"/>
    <w:rsid w:val="00C73DBB"/>
    <w:rsid w:val="00C805C2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E31746"/>
    <w:rsid w:val="00E50F18"/>
    <w:rsid w:val="00E545AF"/>
    <w:rsid w:val="00E54C19"/>
    <w:rsid w:val="00E7234B"/>
    <w:rsid w:val="00EE36D1"/>
    <w:rsid w:val="00EE6491"/>
    <w:rsid w:val="00EF0B0F"/>
    <w:rsid w:val="00F043CD"/>
    <w:rsid w:val="00F05524"/>
    <w:rsid w:val="00F72127"/>
    <w:rsid w:val="00F83C21"/>
    <w:rsid w:val="00F847B2"/>
    <w:rsid w:val="00F85664"/>
    <w:rsid w:val="00FB4444"/>
    <w:rsid w:val="00FC0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178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3</cp:revision>
  <cp:lastPrinted>2018-04-12T13:40:00Z</cp:lastPrinted>
  <dcterms:created xsi:type="dcterms:W3CDTF">2018-04-12T13:28:00Z</dcterms:created>
  <dcterms:modified xsi:type="dcterms:W3CDTF">2018-04-12T13:40:00Z</dcterms:modified>
</cp:coreProperties>
</file>