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043CD" w:rsidRDefault="00F043CD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5E3B87" w:rsidRPr="00F043CD" w:rsidRDefault="005E3B87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 w:rsidRPr="00F043CD">
        <w:rPr>
          <w:rFonts w:ascii="Times New Roman" w:hAnsi="Times New Roman" w:cs="Times New Roman"/>
          <w:b/>
          <w:szCs w:val="24"/>
        </w:rPr>
        <w:t xml:space="preserve">EDITAL Nº </w:t>
      </w:r>
      <w:r w:rsidR="00BA4ADA">
        <w:rPr>
          <w:rFonts w:ascii="Times New Roman" w:hAnsi="Times New Roman" w:cs="Times New Roman"/>
          <w:b/>
          <w:szCs w:val="24"/>
        </w:rPr>
        <w:t>041</w:t>
      </w:r>
      <w:r w:rsidRPr="00F043CD">
        <w:rPr>
          <w:rFonts w:ascii="Times New Roman" w:hAnsi="Times New Roman" w:cs="Times New Roman"/>
          <w:b/>
          <w:szCs w:val="24"/>
        </w:rPr>
        <w:t xml:space="preserve">, DE </w:t>
      </w:r>
      <w:r w:rsidR="00BA4ADA">
        <w:rPr>
          <w:rFonts w:ascii="Times New Roman" w:hAnsi="Times New Roman" w:cs="Times New Roman"/>
          <w:b/>
          <w:szCs w:val="24"/>
        </w:rPr>
        <w:t>0</w:t>
      </w:r>
      <w:r w:rsidR="00533843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 xml:space="preserve"> DE </w:t>
      </w:r>
      <w:r w:rsidR="00BA4ADA">
        <w:rPr>
          <w:rFonts w:ascii="Times New Roman" w:hAnsi="Times New Roman" w:cs="Times New Roman"/>
          <w:b/>
          <w:szCs w:val="24"/>
        </w:rPr>
        <w:t>NOVEMBRO</w:t>
      </w:r>
      <w:r w:rsidR="00355191">
        <w:rPr>
          <w:rFonts w:ascii="Times New Roman" w:hAnsi="Times New Roman" w:cs="Times New Roman"/>
          <w:b/>
          <w:szCs w:val="24"/>
        </w:rPr>
        <w:t xml:space="preserve"> </w:t>
      </w:r>
      <w:r w:rsidRPr="00F043CD">
        <w:rPr>
          <w:rFonts w:ascii="Times New Roman" w:hAnsi="Times New Roman" w:cs="Times New Roman"/>
          <w:b/>
          <w:szCs w:val="24"/>
        </w:rPr>
        <w:t>DE 201</w:t>
      </w:r>
      <w:r w:rsidR="00355191">
        <w:rPr>
          <w:rFonts w:ascii="Times New Roman" w:hAnsi="Times New Roman" w:cs="Times New Roman"/>
          <w:b/>
          <w:szCs w:val="24"/>
        </w:rPr>
        <w:t>8</w:t>
      </w:r>
      <w:r w:rsidRPr="00F043CD">
        <w:rPr>
          <w:rFonts w:ascii="Times New Roman" w:hAnsi="Times New Roman" w:cs="Times New Roman"/>
          <w:b/>
          <w:szCs w:val="24"/>
        </w:rPr>
        <w:t>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5E3B87" w:rsidRPr="00581AC2" w:rsidRDefault="005E3B87" w:rsidP="005E3B87">
      <w:pPr>
        <w:spacing w:after="0" w:line="240" w:lineRule="auto"/>
        <w:ind w:left="4536"/>
        <w:rPr>
          <w:rFonts w:ascii="Times New Roman" w:eastAsia="Calibri" w:hAnsi="Times New Roman" w:cs="Times New Roman"/>
          <w:i/>
          <w:szCs w:val="24"/>
          <w:lang w:eastAsia="pt-BR"/>
        </w:rPr>
      </w:pP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Acolhe provisoriamente os pedidos de inscrições ao Processo Seletivo destinado ao provimento de Funções Públicas</w:t>
      </w:r>
      <w:r w:rsidR="00BA4ADA">
        <w:rPr>
          <w:rFonts w:ascii="Times New Roman" w:eastAsia="Calibri" w:hAnsi="Times New Roman" w:cs="Times New Roman"/>
          <w:i/>
          <w:szCs w:val="24"/>
          <w:lang w:eastAsia="pt-BR"/>
        </w:rPr>
        <w:t xml:space="preserve"> de que trata o Edital nº 040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/201</w:t>
      </w:r>
      <w:r w:rsidR="00BA4ADA">
        <w:rPr>
          <w:rFonts w:ascii="Times New Roman" w:eastAsia="Calibri" w:hAnsi="Times New Roman" w:cs="Times New Roman"/>
          <w:i/>
          <w:szCs w:val="24"/>
          <w:lang w:eastAsia="pt-BR"/>
        </w:rPr>
        <w:t>8</w:t>
      </w:r>
      <w:r w:rsidRPr="00581AC2">
        <w:rPr>
          <w:rFonts w:ascii="Times New Roman" w:eastAsia="Calibri" w:hAnsi="Times New Roman" w:cs="Times New Roman"/>
          <w:i/>
          <w:szCs w:val="24"/>
          <w:lang w:eastAsia="pt-BR"/>
        </w:rPr>
        <w:t>, e abre prazo para a interposição de recursos.</w:t>
      </w:r>
    </w:p>
    <w:p w:rsidR="005E3B87" w:rsidRDefault="005E3B87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F043CD" w:rsidRPr="00EC2F16" w:rsidRDefault="00F043CD" w:rsidP="005E3B87">
      <w:pPr>
        <w:spacing w:after="0" w:line="240" w:lineRule="auto"/>
        <w:ind w:left="3686"/>
        <w:rPr>
          <w:rFonts w:ascii="Times New Roman" w:eastAsia="Calibri" w:hAnsi="Times New Roman" w:cs="Times New Roman"/>
          <w:kern w:val="28"/>
          <w:szCs w:val="24"/>
          <w:lang w:eastAsia="pt-BR"/>
        </w:rPr>
      </w:pPr>
    </w:p>
    <w:p w:rsidR="005E3B87" w:rsidRDefault="003367F7" w:rsidP="005E3B87">
      <w:pPr>
        <w:spacing w:after="0" w:line="240" w:lineRule="auto"/>
        <w:ind w:firstLine="567"/>
        <w:rPr>
          <w:rFonts w:ascii="Times New Roman" w:eastAsia="Calibri" w:hAnsi="Times New Roman" w:cs="Times New Roman"/>
          <w:kern w:val="28"/>
          <w:szCs w:val="24"/>
          <w:lang w:eastAsia="pt-BR"/>
        </w:rPr>
      </w:pPr>
      <w:r>
        <w:rPr>
          <w:rFonts w:ascii="Times New Roman" w:hAnsi="Times New Roman" w:cs="Times New Roman"/>
          <w:b/>
          <w:szCs w:val="24"/>
        </w:rPr>
        <w:t>A COMISSÃO DE PROCESSO SELETIVO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instituída pela </w:t>
      </w:r>
      <w:r w:rsidR="00BA4ADA">
        <w:rPr>
          <w:rFonts w:ascii="Times New Roman" w:hAnsi="Times New Roman" w:cs="Times New Roman"/>
          <w:szCs w:val="24"/>
        </w:rPr>
        <w:t>Portaria nº 397, de 29</w:t>
      </w:r>
      <w:r w:rsidR="00355191">
        <w:rPr>
          <w:rFonts w:ascii="Times New Roman" w:hAnsi="Times New Roman" w:cs="Times New Roman"/>
          <w:szCs w:val="24"/>
        </w:rPr>
        <w:t xml:space="preserve"> de </w:t>
      </w:r>
      <w:r w:rsidR="00BA4ADA">
        <w:rPr>
          <w:rFonts w:ascii="Times New Roman" w:hAnsi="Times New Roman" w:cs="Times New Roman"/>
          <w:szCs w:val="24"/>
        </w:rPr>
        <w:t>outubro</w:t>
      </w:r>
      <w:r w:rsidR="00355191">
        <w:rPr>
          <w:rFonts w:ascii="Times New Roman" w:hAnsi="Times New Roman" w:cs="Times New Roman"/>
          <w:szCs w:val="24"/>
        </w:rPr>
        <w:t xml:space="preserve"> de 201</w:t>
      </w:r>
      <w:r w:rsidR="00BA4ADA">
        <w:rPr>
          <w:rFonts w:ascii="Times New Roman" w:hAnsi="Times New Roman" w:cs="Times New Roman"/>
          <w:szCs w:val="24"/>
        </w:rPr>
        <w:t>8</w:t>
      </w:r>
      <w:r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em cumprimento ao disposto no subitem </w:t>
      </w:r>
      <w:r w:rsidR="00581AC2">
        <w:rPr>
          <w:rFonts w:ascii="Times New Roman" w:eastAsia="Calibri" w:hAnsi="Times New Roman" w:cs="Times New Roman"/>
          <w:kern w:val="28"/>
          <w:szCs w:val="24"/>
          <w:lang w:eastAsia="pt-BR"/>
        </w:rPr>
        <w:t>5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.1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do Edital nº 0</w:t>
      </w:r>
      <w:r w:rsidR="00BA4ADA">
        <w:rPr>
          <w:rFonts w:ascii="Times New Roman" w:eastAsia="Calibri" w:hAnsi="Times New Roman" w:cs="Times New Roman"/>
          <w:kern w:val="28"/>
          <w:szCs w:val="24"/>
          <w:lang w:eastAsia="pt-BR"/>
        </w:rPr>
        <w:t>40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/201</w:t>
      </w:r>
      <w:r w:rsidR="00BA4ADA">
        <w:rPr>
          <w:rFonts w:ascii="Times New Roman" w:eastAsia="Calibri" w:hAnsi="Times New Roman" w:cs="Times New Roman"/>
          <w:kern w:val="28"/>
          <w:szCs w:val="24"/>
          <w:lang w:eastAsia="pt-BR"/>
        </w:rPr>
        <w:t>8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de abertura de inscrições, faz saber aos interessados que foram aceitos provisoriamente os pedidos de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inscrição dos candidatos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relacionados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no Anexo deste Edital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, ao Processo Seletivo destinado ao provimento de 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>Funç</w:t>
      </w:r>
      <w:r w:rsidR="00355191">
        <w:rPr>
          <w:rFonts w:ascii="Times New Roman" w:eastAsia="Calibri" w:hAnsi="Times New Roman" w:cs="Times New Roman"/>
          <w:kern w:val="28"/>
          <w:szCs w:val="24"/>
          <w:lang w:eastAsia="pt-BR"/>
        </w:rPr>
        <w:t>ão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 </w:t>
      </w:r>
      <w:r w:rsidR="005E3B87" w:rsidRPr="00EC2F16">
        <w:rPr>
          <w:rFonts w:ascii="Times New Roman" w:eastAsia="Calibri" w:hAnsi="Times New Roman" w:cs="Times New Roman"/>
          <w:kern w:val="28"/>
          <w:szCs w:val="24"/>
          <w:lang w:eastAsia="pt-BR"/>
        </w:rPr>
        <w:t>Públic</w:t>
      </w:r>
      <w:r w:rsidR="00F043CD">
        <w:rPr>
          <w:rFonts w:ascii="Times New Roman" w:eastAsia="Calibri" w:hAnsi="Times New Roman" w:cs="Times New Roman"/>
          <w:kern w:val="28"/>
          <w:szCs w:val="24"/>
          <w:lang w:eastAsia="pt-BR"/>
        </w:rPr>
        <w:t xml:space="preserve">a </w:t>
      </w:r>
      <w:r w:rsidR="00BA4ADA">
        <w:rPr>
          <w:rFonts w:ascii="Times New Roman" w:eastAsia="Calibri" w:hAnsi="Times New Roman" w:cs="Times New Roman"/>
          <w:kern w:val="28"/>
          <w:szCs w:val="24"/>
          <w:lang w:eastAsia="pt-BR"/>
        </w:rPr>
        <w:t>de Médico Generalista – 20h.</w:t>
      </w:r>
    </w:p>
    <w:p w:rsidR="001E659C" w:rsidRDefault="001E659C" w:rsidP="00F043CD">
      <w:pPr>
        <w:spacing w:after="0" w:line="240" w:lineRule="auto"/>
        <w:ind w:firstLine="567"/>
        <w:rPr>
          <w:rFonts w:ascii="Times New Roman" w:eastAsia="Calibri" w:hAnsi="Times New Roman" w:cs="Times New Roman"/>
          <w:b/>
          <w:szCs w:val="20"/>
          <w:lang w:eastAsia="pt-BR"/>
        </w:rPr>
      </w:pPr>
    </w:p>
    <w:p w:rsidR="00F043CD" w:rsidRPr="00EC2F16" w:rsidRDefault="00F043CD" w:rsidP="00F043CD">
      <w:pPr>
        <w:spacing w:after="0" w:line="240" w:lineRule="auto"/>
        <w:ind w:firstLine="567"/>
        <w:rPr>
          <w:rFonts w:ascii="Times New Roman" w:eastAsia="Calibri" w:hAnsi="Times New Roman" w:cs="Times New Roman"/>
          <w:szCs w:val="20"/>
          <w:lang w:eastAsia="pt-BR"/>
        </w:rPr>
      </w:pPr>
      <w:r w:rsidRPr="003367F7">
        <w:rPr>
          <w:rFonts w:ascii="Times New Roman" w:eastAsia="Calibri" w:hAnsi="Times New Roman" w:cs="Times New Roman"/>
          <w:b/>
          <w:szCs w:val="20"/>
          <w:lang w:eastAsia="pt-BR"/>
        </w:rPr>
        <w:t>Art. 1º</w:t>
      </w:r>
      <w:r>
        <w:rPr>
          <w:rFonts w:ascii="Times New Roman" w:eastAsia="Calibri" w:hAnsi="Times New Roman" w:cs="Times New Roman"/>
          <w:szCs w:val="20"/>
          <w:lang w:eastAsia="pt-BR"/>
        </w:rPr>
        <w:t xml:space="preserve"> -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Fica aberto o prazo, até as 17h30 do dia </w:t>
      </w:r>
      <w:r w:rsidR="009061A3">
        <w:rPr>
          <w:rFonts w:ascii="Times New Roman" w:eastAsia="Calibri" w:hAnsi="Times New Roman" w:cs="Times New Roman"/>
          <w:szCs w:val="20"/>
          <w:lang w:eastAsia="pt-BR"/>
        </w:rPr>
        <w:t>09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 (</w:t>
      </w:r>
      <w:r w:rsidR="009061A3">
        <w:rPr>
          <w:rFonts w:ascii="Times New Roman" w:eastAsia="Calibri" w:hAnsi="Times New Roman" w:cs="Times New Roman"/>
          <w:szCs w:val="20"/>
          <w:lang w:eastAsia="pt-BR"/>
        </w:rPr>
        <w:t>nove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 xml:space="preserve">) de </w:t>
      </w:r>
      <w:r w:rsidR="00BA4ADA">
        <w:rPr>
          <w:rFonts w:ascii="Times New Roman" w:eastAsia="Calibri" w:hAnsi="Times New Roman" w:cs="Times New Roman"/>
          <w:szCs w:val="20"/>
          <w:lang w:eastAsia="pt-BR"/>
        </w:rPr>
        <w:t>novembro</w:t>
      </w:r>
      <w:r w:rsidR="00355191">
        <w:rPr>
          <w:rFonts w:ascii="Times New Roman" w:eastAsia="Calibri" w:hAnsi="Times New Roman" w:cs="Times New Roman"/>
          <w:szCs w:val="20"/>
          <w:lang w:eastAsia="pt-BR"/>
        </w:rPr>
        <w:t xml:space="preserve"> 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de 201</w:t>
      </w:r>
      <w:r w:rsidR="00355191">
        <w:rPr>
          <w:rFonts w:ascii="Times New Roman" w:eastAsia="Calibri" w:hAnsi="Times New Roman" w:cs="Times New Roman"/>
          <w:szCs w:val="20"/>
          <w:lang w:eastAsia="pt-BR"/>
        </w:rPr>
        <w:t>8</w:t>
      </w:r>
      <w:r w:rsidRPr="00EC2F16">
        <w:rPr>
          <w:rFonts w:ascii="Times New Roman" w:eastAsia="Calibri" w:hAnsi="Times New Roman" w:cs="Times New Roman"/>
          <w:szCs w:val="20"/>
          <w:lang w:eastAsia="pt-BR"/>
        </w:rPr>
        <w:t>, para a interposição de recursos diante do presente Edital.</w:t>
      </w:r>
    </w:p>
    <w:p w:rsid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BA4ADA">
      <w:pPr>
        <w:spacing w:before="240" w:after="240" w:line="240" w:lineRule="auto"/>
        <w:ind w:firstLine="1134"/>
        <w:jc w:val="right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Frederico Westphalen (RS), </w:t>
      </w:r>
      <w:r w:rsidR="00533843">
        <w:rPr>
          <w:rFonts w:ascii="Times New Roman" w:hAnsi="Times New Roman" w:cs="Times New Roman"/>
          <w:szCs w:val="24"/>
        </w:rPr>
        <w:t>08</w:t>
      </w:r>
      <w:r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 xml:space="preserve">de </w:t>
      </w:r>
      <w:r w:rsidR="00BA4ADA">
        <w:rPr>
          <w:rFonts w:ascii="Times New Roman" w:hAnsi="Times New Roman" w:cs="Times New Roman"/>
          <w:szCs w:val="24"/>
        </w:rPr>
        <w:t>novembro</w:t>
      </w:r>
      <w:r w:rsidR="00355191">
        <w:rPr>
          <w:rFonts w:ascii="Times New Roman" w:hAnsi="Times New Roman" w:cs="Times New Roman"/>
          <w:szCs w:val="24"/>
        </w:rPr>
        <w:t xml:space="preserve"> </w:t>
      </w:r>
      <w:r w:rsidRPr="00E50F18">
        <w:rPr>
          <w:rFonts w:ascii="Times New Roman" w:hAnsi="Times New Roman" w:cs="Times New Roman"/>
          <w:szCs w:val="24"/>
        </w:rPr>
        <w:t>de 201</w:t>
      </w:r>
      <w:r w:rsidR="00355191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ind w:firstLine="567"/>
        <w:rPr>
          <w:rFonts w:ascii="Times New Roman" w:hAnsi="Times New Roman" w:cs="Times New Roman"/>
          <w:szCs w:val="24"/>
        </w:rPr>
      </w:pPr>
    </w:p>
    <w:p w:rsidR="003367F7" w:rsidRDefault="003367F7" w:rsidP="00F043CD">
      <w:pPr>
        <w:spacing w:after="0" w:line="240" w:lineRule="auto"/>
        <w:rPr>
          <w:rFonts w:ascii="Times New Roman" w:hAnsi="Times New Roman" w:cs="Times New Roman"/>
          <w:b/>
          <w:szCs w:val="24"/>
        </w:rPr>
        <w:sectPr w:rsidR="003367F7" w:rsidSect="00F043CD">
          <w:pgSz w:w="11906" w:h="16838" w:code="9"/>
          <w:pgMar w:top="2381" w:right="794" w:bottom="1077" w:left="1304" w:header="709" w:footer="709" w:gutter="0"/>
          <w:cols w:space="708"/>
          <w:docGrid w:linePitch="360"/>
        </w:sectPr>
      </w:pPr>
    </w:p>
    <w:p w:rsidR="003367F7" w:rsidRDefault="001E659C" w:rsidP="003367F7">
      <w:pPr>
        <w:spacing w:after="0" w:line="240" w:lineRule="auto"/>
        <w:jc w:val="center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b/>
          <w:szCs w:val="24"/>
        </w:rPr>
        <w:lastRenderedPageBreak/>
        <w:t>_______________________________</w:t>
      </w:r>
      <w:r>
        <w:rPr>
          <w:rFonts w:ascii="Times New Roman" w:hAnsi="Times New Roman" w:cs="Times New Roman"/>
          <w:b/>
          <w:szCs w:val="24"/>
        </w:rPr>
        <w:br/>
      </w:r>
      <w:r w:rsidR="003367F7" w:rsidRPr="00B01129">
        <w:rPr>
          <w:rFonts w:ascii="Times New Roman" w:hAnsi="Times New Roman" w:cs="Times New Roman"/>
          <w:i/>
          <w:szCs w:val="24"/>
        </w:rPr>
        <w:t>LUIZ PAULO GOMES FRANKEN</w:t>
      </w:r>
    </w:p>
    <w:p w:rsidR="003367F7" w:rsidRDefault="001E659C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lastRenderedPageBreak/>
        <w:t>__________________</w:t>
      </w:r>
      <w:r>
        <w:rPr>
          <w:rFonts w:ascii="Times New Roman" w:hAnsi="Times New Roman" w:cs="Times New Roman"/>
          <w:b/>
          <w:color w:val="000000"/>
          <w:szCs w:val="24"/>
          <w:shd w:val="clear" w:color="auto" w:fill="FFFFFF"/>
        </w:rPr>
        <w:br/>
      </w:r>
      <w:r w:rsidRPr="00B01129">
        <w:rPr>
          <w:rFonts w:ascii="Times New Roman" w:hAnsi="Times New Roman" w:cs="Times New Roman"/>
          <w:i/>
          <w:color w:val="000000"/>
          <w:szCs w:val="24"/>
          <w:shd w:val="clear" w:color="auto" w:fill="FFFFFF"/>
        </w:rPr>
        <w:t>ADRIANE LUTZ</w:t>
      </w: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  <w:sectPr w:rsidR="003367F7" w:rsidSect="003367F7">
          <w:type w:val="continuous"/>
          <w:pgSz w:w="11906" w:h="16838" w:code="9"/>
          <w:pgMar w:top="2381" w:right="794" w:bottom="1077" w:left="1304" w:header="709" w:footer="709" w:gutter="0"/>
          <w:cols w:num="2" w:space="708"/>
          <w:docGrid w:linePitch="360"/>
        </w:sect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3367F7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</w:p>
    <w:p w:rsidR="003367F7" w:rsidRDefault="001E659C" w:rsidP="003367F7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_______________________________</w:t>
      </w:r>
    </w:p>
    <w:p w:rsidR="00F043CD" w:rsidRPr="00B01129" w:rsidRDefault="001E659C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i/>
          <w:szCs w:val="24"/>
          <w:lang w:eastAsia="pt-BR"/>
        </w:rPr>
      </w:pPr>
      <w:r w:rsidRPr="00B01129">
        <w:rPr>
          <w:rFonts w:ascii="Times New Roman" w:hAnsi="Times New Roman" w:cs="Times New Roman"/>
          <w:i/>
          <w:szCs w:val="24"/>
        </w:rPr>
        <w:t>MARIA DALILA PEREIRA REIS</w:t>
      </w:r>
    </w:p>
    <w:p w:rsidR="00F043CD" w:rsidRDefault="00F043CD" w:rsidP="003367F7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eastAsia="Times New Roman" w:hAnsi="Times New Roman" w:cs="Times New Roman"/>
          <w:bCs/>
          <w:szCs w:val="24"/>
          <w:lang w:eastAsia="pt-BR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 xml:space="preserve">Ato publicado na data de </w:t>
      </w:r>
      <w:r w:rsidR="00533843">
        <w:rPr>
          <w:rFonts w:ascii="Times New Roman" w:hAnsi="Times New Roman" w:cs="Times New Roman"/>
          <w:szCs w:val="24"/>
        </w:rPr>
        <w:t>08</w:t>
      </w:r>
      <w:r w:rsidRPr="00E50F18">
        <w:rPr>
          <w:rFonts w:ascii="Times New Roman" w:hAnsi="Times New Roman" w:cs="Times New Roman"/>
          <w:szCs w:val="24"/>
        </w:rPr>
        <w:t>-</w:t>
      </w:r>
      <w:r w:rsidR="00BA4ADA">
        <w:rPr>
          <w:rFonts w:ascii="Times New Roman" w:hAnsi="Times New Roman" w:cs="Times New Roman"/>
          <w:szCs w:val="24"/>
        </w:rPr>
        <w:t>1</w:t>
      </w:r>
      <w:r w:rsidR="00355191">
        <w:rPr>
          <w:rFonts w:ascii="Times New Roman" w:hAnsi="Times New Roman" w:cs="Times New Roman"/>
          <w:szCs w:val="24"/>
        </w:rPr>
        <w:t>1</w:t>
      </w:r>
      <w:r w:rsidRPr="00E50F18">
        <w:rPr>
          <w:rFonts w:ascii="Times New Roman" w:hAnsi="Times New Roman" w:cs="Times New Roman"/>
          <w:szCs w:val="24"/>
        </w:rPr>
        <w:t>-201</w:t>
      </w:r>
      <w:r w:rsidR="00355191">
        <w:rPr>
          <w:rFonts w:ascii="Times New Roman" w:hAnsi="Times New Roman" w:cs="Times New Roman"/>
          <w:szCs w:val="24"/>
        </w:rPr>
        <w:t>8</w:t>
      </w:r>
      <w:r w:rsidRPr="00E50F18">
        <w:rPr>
          <w:rFonts w:ascii="Times New Roman" w:hAnsi="Times New Roman" w:cs="Times New Roman"/>
          <w:szCs w:val="24"/>
        </w:rPr>
        <w:t>.</w:t>
      </w: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p w:rsidR="00F043CD" w:rsidRPr="00E50F18" w:rsidRDefault="00F043C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  <w:r w:rsidRPr="00E50F18">
        <w:rPr>
          <w:rFonts w:ascii="Times New Roman" w:hAnsi="Times New Roman" w:cs="Times New Roman"/>
          <w:szCs w:val="24"/>
        </w:rPr>
        <w:t>________________________________</w:t>
      </w:r>
    </w:p>
    <w:p w:rsidR="00F043CD" w:rsidRPr="00F043CD" w:rsidRDefault="00BA4ADA" w:rsidP="00F043CD">
      <w:pPr>
        <w:spacing w:after="0" w:line="240" w:lineRule="auto"/>
        <w:rPr>
          <w:rFonts w:ascii="Times New Roman" w:hAnsi="Times New Roman" w:cs="Times New Roman"/>
          <w:i/>
          <w:szCs w:val="24"/>
        </w:rPr>
      </w:pPr>
      <w:r>
        <w:rPr>
          <w:rFonts w:ascii="Times New Roman" w:hAnsi="Times New Roman" w:cs="Times New Roman"/>
          <w:i/>
          <w:szCs w:val="24"/>
        </w:rPr>
        <w:t>CLAUDIA MANFRIN DE MELO</w:t>
      </w:r>
      <w:bookmarkStart w:id="0" w:name="_GoBack"/>
      <w:bookmarkEnd w:id="0"/>
    </w:p>
    <w:p w:rsid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  <w:r w:rsidRPr="00F043CD">
        <w:rPr>
          <w:rFonts w:ascii="Times New Roman" w:hAnsi="Times New Roman" w:cs="Times New Roman"/>
          <w:b/>
          <w:i/>
          <w:szCs w:val="24"/>
        </w:rPr>
        <w:t>Assessora Administrativa</w:t>
      </w:r>
    </w:p>
    <w:p w:rsidR="00F043CD" w:rsidRDefault="00F043CD">
      <w:pPr>
        <w:jc w:val="left"/>
        <w:rPr>
          <w:rFonts w:ascii="Times New Roman" w:hAnsi="Times New Roman" w:cs="Times New Roman"/>
          <w:b/>
          <w:i/>
          <w:szCs w:val="24"/>
        </w:rPr>
      </w:pPr>
      <w:r>
        <w:rPr>
          <w:rFonts w:ascii="Times New Roman" w:hAnsi="Times New Roman" w:cs="Times New Roman"/>
          <w:b/>
          <w:i/>
          <w:szCs w:val="24"/>
        </w:rPr>
        <w:br w:type="page"/>
      </w:r>
    </w:p>
    <w:p w:rsidR="00F043CD" w:rsidRPr="00F043CD" w:rsidRDefault="00F043CD" w:rsidP="00F043CD">
      <w:pPr>
        <w:spacing w:after="0" w:line="240" w:lineRule="auto"/>
        <w:rPr>
          <w:rFonts w:ascii="Times New Roman" w:hAnsi="Times New Roman" w:cs="Times New Roman"/>
          <w:b/>
          <w:i/>
          <w:szCs w:val="24"/>
        </w:rPr>
      </w:pPr>
    </w:p>
    <w:p w:rsidR="005E3B87" w:rsidRDefault="00BA4ADA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ANEXO ÚNICO AO EDITAL 041</w:t>
      </w:r>
      <w:r w:rsidR="00F043CD" w:rsidRPr="00F043CD">
        <w:rPr>
          <w:rFonts w:ascii="Times New Roman" w:hAnsi="Times New Roman" w:cs="Times New Roman"/>
          <w:b/>
          <w:szCs w:val="24"/>
        </w:rPr>
        <w:t>/201</w:t>
      </w:r>
      <w:r w:rsidR="00355191">
        <w:rPr>
          <w:rFonts w:ascii="Times New Roman" w:hAnsi="Times New Roman" w:cs="Times New Roman"/>
          <w:b/>
          <w:szCs w:val="24"/>
        </w:rPr>
        <w:t>8</w:t>
      </w:r>
    </w:p>
    <w:p w:rsidR="00217D8F" w:rsidRPr="00F043CD" w:rsidRDefault="00217D8F" w:rsidP="00F043CD">
      <w:pPr>
        <w:spacing w:after="0" w:line="240" w:lineRule="auto"/>
        <w:jc w:val="center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ORDEM ALFABÉTICA</w:t>
      </w:r>
    </w:p>
    <w:p w:rsidR="005E3B87" w:rsidRPr="005E3B87" w:rsidRDefault="005E3B87" w:rsidP="005E3B87">
      <w:pPr>
        <w:spacing w:after="0" w:line="240" w:lineRule="auto"/>
        <w:rPr>
          <w:rFonts w:ascii="Times New Roman" w:hAnsi="Times New Roman" w:cs="Times New Roman"/>
          <w:szCs w:val="24"/>
        </w:rPr>
      </w:pPr>
    </w:p>
    <w:tbl>
      <w:tblPr>
        <w:tblStyle w:val="Tabelacomgrade"/>
        <w:tblpPr w:leftFromText="141" w:rightFromText="141" w:vertAnchor="text" w:tblpXSpec="center" w:tblpY="1"/>
        <w:tblOverlap w:val="never"/>
        <w:tblW w:w="5211" w:type="dxa"/>
        <w:tblLayout w:type="fixed"/>
        <w:tblLook w:val="04A0" w:firstRow="1" w:lastRow="0" w:firstColumn="1" w:lastColumn="0" w:noHBand="0" w:noVBand="1"/>
      </w:tblPr>
      <w:tblGrid>
        <w:gridCol w:w="5211"/>
      </w:tblGrid>
      <w:tr w:rsidR="00F83C21" w:rsidRPr="005E3B87" w:rsidTr="00F83C21">
        <w:trPr>
          <w:trHeight w:val="701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3C21" w:rsidRPr="005E3B87" w:rsidRDefault="00355191" w:rsidP="00BA4AD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MÉDICO GENERALISTA </w:t>
            </w:r>
            <w:r w:rsidR="00BA4ADA">
              <w:rPr>
                <w:rFonts w:ascii="Times New Roman" w:hAnsi="Times New Roman" w:cs="Times New Roman"/>
                <w:b/>
                <w:sz w:val="24"/>
                <w:szCs w:val="24"/>
              </w:rPr>
              <w:t>– 20h</w:t>
            </w:r>
          </w:p>
        </w:tc>
      </w:tr>
      <w:tr w:rsidR="00F83C21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  <w:hideMark/>
          </w:tcPr>
          <w:p w:rsidR="00F83C21" w:rsidRDefault="00960723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EDUARDA FAGAN</w:t>
            </w:r>
          </w:p>
        </w:tc>
      </w:tr>
      <w:tr w:rsidR="00960723" w:rsidRPr="005E3B87" w:rsidTr="00F83C21">
        <w:trPr>
          <w:trHeight w:val="489"/>
        </w:trPr>
        <w:tc>
          <w:tcPr>
            <w:tcW w:w="52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vAlign w:val="center"/>
          </w:tcPr>
          <w:p w:rsidR="00960723" w:rsidRDefault="00960723" w:rsidP="00217D8F">
            <w:pPr>
              <w:jc w:val="left"/>
              <w:rPr>
                <w:rFonts w:ascii="Times New Roman" w:hAnsi="Times New Roman" w:cs="Times New Roman"/>
                <w:szCs w:val="24"/>
              </w:rPr>
            </w:pPr>
            <w:r>
              <w:rPr>
                <w:rFonts w:ascii="Times New Roman" w:hAnsi="Times New Roman" w:cs="Times New Roman"/>
                <w:szCs w:val="24"/>
              </w:rPr>
              <w:t>HENRIQUE CARLAN GOETTERT SPOHR</w:t>
            </w:r>
          </w:p>
        </w:tc>
      </w:tr>
    </w:tbl>
    <w:p w:rsidR="0074483D" w:rsidRPr="005E3B87" w:rsidRDefault="0074483D" w:rsidP="00F043CD">
      <w:pPr>
        <w:spacing w:after="0" w:line="240" w:lineRule="auto"/>
        <w:rPr>
          <w:rFonts w:ascii="Times New Roman" w:hAnsi="Times New Roman" w:cs="Times New Roman"/>
          <w:szCs w:val="24"/>
        </w:rPr>
      </w:pPr>
    </w:p>
    <w:sectPr w:rsidR="0074483D" w:rsidRPr="005E3B87" w:rsidSect="003367F7">
      <w:type w:val="continuous"/>
      <w:pgSz w:w="11906" w:h="16838" w:code="9"/>
      <w:pgMar w:top="2381" w:right="794" w:bottom="1077" w:left="130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AD2B3A"/>
    <w:multiLevelType w:val="hybridMultilevel"/>
    <w:tmpl w:val="37A2A9A8"/>
    <w:lvl w:ilvl="0" w:tplc="F3B4FDB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DD5DF9"/>
    <w:multiLevelType w:val="multilevel"/>
    <w:tmpl w:val="95160962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isLgl/>
      <w:lvlText w:val="%1.%2"/>
      <w:lvlJc w:val="left"/>
      <w:pPr>
        <w:ind w:left="1512" w:hanging="945"/>
      </w:pPr>
    </w:lvl>
    <w:lvl w:ilvl="2">
      <w:start w:val="1"/>
      <w:numFmt w:val="decimal"/>
      <w:isLgl/>
      <w:lvlText w:val="%1.%2.%3"/>
      <w:lvlJc w:val="left"/>
      <w:pPr>
        <w:ind w:left="1512" w:hanging="945"/>
      </w:pPr>
    </w:lvl>
    <w:lvl w:ilvl="3">
      <w:start w:val="1"/>
      <w:numFmt w:val="decimal"/>
      <w:isLgl/>
      <w:lvlText w:val="%1.%2.%3.%4"/>
      <w:lvlJc w:val="left"/>
      <w:pPr>
        <w:ind w:left="1512" w:hanging="945"/>
      </w:pPr>
    </w:lvl>
    <w:lvl w:ilvl="4">
      <w:start w:val="1"/>
      <w:numFmt w:val="decimal"/>
      <w:isLgl/>
      <w:lvlText w:val="%1.%2.%3.%4.%5"/>
      <w:lvlJc w:val="left"/>
      <w:pPr>
        <w:ind w:left="1647" w:hanging="1080"/>
      </w:pPr>
    </w:lvl>
    <w:lvl w:ilvl="5">
      <w:start w:val="1"/>
      <w:numFmt w:val="decimal"/>
      <w:isLgl/>
      <w:lvlText w:val="%1.%2.%3.%4.%5.%6"/>
      <w:lvlJc w:val="left"/>
      <w:pPr>
        <w:ind w:left="1647" w:hanging="1080"/>
      </w:pPr>
    </w:lvl>
    <w:lvl w:ilvl="6">
      <w:start w:val="1"/>
      <w:numFmt w:val="decimal"/>
      <w:isLgl/>
      <w:lvlText w:val="%1.%2.%3.%4.%5.%6.%7"/>
      <w:lvlJc w:val="left"/>
      <w:pPr>
        <w:ind w:left="2007" w:hanging="1440"/>
      </w:pPr>
    </w:lvl>
    <w:lvl w:ilvl="7">
      <w:start w:val="1"/>
      <w:numFmt w:val="decimal"/>
      <w:isLgl/>
      <w:lvlText w:val="%1.%2.%3.%4.%5.%6.%7.%8"/>
      <w:lvlJc w:val="left"/>
      <w:pPr>
        <w:ind w:left="2007" w:hanging="1440"/>
      </w:pPr>
    </w:lvl>
    <w:lvl w:ilvl="8">
      <w:start w:val="1"/>
      <w:numFmt w:val="decimal"/>
      <w:isLgl/>
      <w:lvlText w:val="%1.%2.%3.%4.%5.%6.%7.%8.%9"/>
      <w:lvlJc w:val="left"/>
      <w:pPr>
        <w:ind w:left="2367" w:hanging="180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7234B"/>
    <w:rsid w:val="0000021E"/>
    <w:rsid w:val="00001870"/>
    <w:rsid w:val="000422A2"/>
    <w:rsid w:val="000A0C89"/>
    <w:rsid w:val="000D0088"/>
    <w:rsid w:val="000E67AA"/>
    <w:rsid w:val="00116E9D"/>
    <w:rsid w:val="0013024A"/>
    <w:rsid w:val="001815DD"/>
    <w:rsid w:val="0018440F"/>
    <w:rsid w:val="001A0C1D"/>
    <w:rsid w:val="001B0195"/>
    <w:rsid w:val="001B73DC"/>
    <w:rsid w:val="001C20AA"/>
    <w:rsid w:val="001D3F32"/>
    <w:rsid w:val="001E12AF"/>
    <w:rsid w:val="001E1647"/>
    <w:rsid w:val="001E659C"/>
    <w:rsid w:val="001F71A4"/>
    <w:rsid w:val="002009E9"/>
    <w:rsid w:val="00210C7C"/>
    <w:rsid w:val="00215657"/>
    <w:rsid w:val="00217D8F"/>
    <w:rsid w:val="002879FC"/>
    <w:rsid w:val="002938B3"/>
    <w:rsid w:val="00293BDD"/>
    <w:rsid w:val="002A0DAE"/>
    <w:rsid w:val="002A4F32"/>
    <w:rsid w:val="002A6508"/>
    <w:rsid w:val="002E59E4"/>
    <w:rsid w:val="00311B97"/>
    <w:rsid w:val="0033375D"/>
    <w:rsid w:val="003367F7"/>
    <w:rsid w:val="00355191"/>
    <w:rsid w:val="003661E5"/>
    <w:rsid w:val="0038407F"/>
    <w:rsid w:val="00384409"/>
    <w:rsid w:val="003A774A"/>
    <w:rsid w:val="003B6DE1"/>
    <w:rsid w:val="003F7FC8"/>
    <w:rsid w:val="00411CFA"/>
    <w:rsid w:val="00413C2F"/>
    <w:rsid w:val="00416872"/>
    <w:rsid w:val="004871E9"/>
    <w:rsid w:val="004A2C00"/>
    <w:rsid w:val="004A7C54"/>
    <w:rsid w:val="005005F0"/>
    <w:rsid w:val="005126B8"/>
    <w:rsid w:val="005159E1"/>
    <w:rsid w:val="00516285"/>
    <w:rsid w:val="00522F83"/>
    <w:rsid w:val="00533843"/>
    <w:rsid w:val="00574D5B"/>
    <w:rsid w:val="00581AC2"/>
    <w:rsid w:val="005B02AB"/>
    <w:rsid w:val="005C0A39"/>
    <w:rsid w:val="005C37E1"/>
    <w:rsid w:val="005E3B87"/>
    <w:rsid w:val="005F0B09"/>
    <w:rsid w:val="00601D76"/>
    <w:rsid w:val="00601F8F"/>
    <w:rsid w:val="00643780"/>
    <w:rsid w:val="00687498"/>
    <w:rsid w:val="006C2FDA"/>
    <w:rsid w:val="006D0421"/>
    <w:rsid w:val="006F7CDA"/>
    <w:rsid w:val="0074483D"/>
    <w:rsid w:val="007D5EA8"/>
    <w:rsid w:val="007E14CA"/>
    <w:rsid w:val="0084272E"/>
    <w:rsid w:val="00880F60"/>
    <w:rsid w:val="00886659"/>
    <w:rsid w:val="008C04A0"/>
    <w:rsid w:val="008D087B"/>
    <w:rsid w:val="00901D4A"/>
    <w:rsid w:val="009061A3"/>
    <w:rsid w:val="00923B28"/>
    <w:rsid w:val="00960723"/>
    <w:rsid w:val="00981307"/>
    <w:rsid w:val="009D1B58"/>
    <w:rsid w:val="00A12612"/>
    <w:rsid w:val="00A81B56"/>
    <w:rsid w:val="00AE36D5"/>
    <w:rsid w:val="00AE692B"/>
    <w:rsid w:val="00B01129"/>
    <w:rsid w:val="00B13216"/>
    <w:rsid w:val="00B40DF8"/>
    <w:rsid w:val="00B95096"/>
    <w:rsid w:val="00BA1329"/>
    <w:rsid w:val="00BA4ADA"/>
    <w:rsid w:val="00BB48E2"/>
    <w:rsid w:val="00BF7FC6"/>
    <w:rsid w:val="00C12264"/>
    <w:rsid w:val="00C13B8B"/>
    <w:rsid w:val="00C158FD"/>
    <w:rsid w:val="00C162BF"/>
    <w:rsid w:val="00C67B9A"/>
    <w:rsid w:val="00C73DBB"/>
    <w:rsid w:val="00C805C2"/>
    <w:rsid w:val="00CC16AD"/>
    <w:rsid w:val="00CD1086"/>
    <w:rsid w:val="00CE4B10"/>
    <w:rsid w:val="00D272FA"/>
    <w:rsid w:val="00D35922"/>
    <w:rsid w:val="00D7505C"/>
    <w:rsid w:val="00D767B9"/>
    <w:rsid w:val="00D87079"/>
    <w:rsid w:val="00DA3408"/>
    <w:rsid w:val="00DB5FF7"/>
    <w:rsid w:val="00DC23EA"/>
    <w:rsid w:val="00E31746"/>
    <w:rsid w:val="00E50F18"/>
    <w:rsid w:val="00E545AF"/>
    <w:rsid w:val="00E54C19"/>
    <w:rsid w:val="00E7234B"/>
    <w:rsid w:val="00EE36D1"/>
    <w:rsid w:val="00EE6491"/>
    <w:rsid w:val="00EF0B0F"/>
    <w:rsid w:val="00F043CD"/>
    <w:rsid w:val="00F05524"/>
    <w:rsid w:val="00F72127"/>
    <w:rsid w:val="00F83C21"/>
    <w:rsid w:val="00F847B2"/>
    <w:rsid w:val="00F85664"/>
    <w:rsid w:val="00FB4444"/>
    <w:rsid w:val="00FC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50F979C-ECF6-4612-8C53-9683E38820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abnt"/>
    <w:qFormat/>
    <w:rsid w:val="00E7234B"/>
    <w:pPr>
      <w:jc w:val="both"/>
    </w:pPr>
    <w:rPr>
      <w:rFonts w:ascii="Verdana" w:hAnsi="Verdana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Hyperlink">
    <w:name w:val="Hyperlink"/>
    <w:basedOn w:val="Fontepargpadro"/>
    <w:uiPriority w:val="99"/>
    <w:unhideWhenUsed/>
    <w:rsid w:val="00E7234B"/>
    <w:rPr>
      <w:color w:val="0000FF" w:themeColor="hyperlink"/>
      <w:u w:val="single"/>
    </w:rPr>
  </w:style>
  <w:style w:type="paragraph" w:styleId="Corpodetexto">
    <w:name w:val="Body Text"/>
    <w:basedOn w:val="Normal"/>
    <w:link w:val="CorpodetextoChar"/>
    <w:unhideWhenUsed/>
    <w:rsid w:val="00E7234B"/>
    <w:pPr>
      <w:suppressAutoHyphens/>
      <w:spacing w:after="0" w:line="240" w:lineRule="auto"/>
    </w:pPr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CorpodetextoChar">
    <w:name w:val="Corpo de texto Char"/>
    <w:basedOn w:val="Fontepargpadro"/>
    <w:link w:val="Corpodetexto"/>
    <w:rsid w:val="00E7234B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Corpodetexto2">
    <w:name w:val="Body Text 2"/>
    <w:basedOn w:val="Normal"/>
    <w:link w:val="Corpodetexto2Char"/>
    <w:uiPriority w:val="99"/>
    <w:semiHidden/>
    <w:unhideWhenUsed/>
    <w:rsid w:val="002A4F32"/>
    <w:pPr>
      <w:spacing w:after="120" w:line="480" w:lineRule="auto"/>
    </w:pPr>
    <w:rPr>
      <w:rFonts w:ascii="Century Gothic" w:hAnsi="Century Gothic"/>
    </w:rPr>
  </w:style>
  <w:style w:type="character" w:customStyle="1" w:styleId="Corpodetexto2Char">
    <w:name w:val="Corpo de texto 2 Char"/>
    <w:basedOn w:val="Fontepargpadro"/>
    <w:link w:val="Corpodetexto2"/>
    <w:uiPriority w:val="99"/>
    <w:semiHidden/>
    <w:rsid w:val="002A4F32"/>
    <w:rPr>
      <w:rFonts w:ascii="Century Gothic" w:hAnsi="Century Gothic"/>
      <w:sz w:val="24"/>
    </w:rPr>
  </w:style>
  <w:style w:type="paragraph" w:styleId="PargrafodaLista">
    <w:name w:val="List Paragraph"/>
    <w:basedOn w:val="Normal"/>
    <w:uiPriority w:val="34"/>
    <w:qFormat/>
    <w:rsid w:val="002A4F32"/>
    <w:pPr>
      <w:ind w:left="720"/>
      <w:contextualSpacing/>
    </w:pPr>
  </w:style>
  <w:style w:type="character" w:styleId="Forte">
    <w:name w:val="Strong"/>
    <w:basedOn w:val="Fontepargpadro"/>
    <w:qFormat/>
    <w:rsid w:val="002A4F32"/>
    <w:rPr>
      <w:b/>
      <w:bCs/>
    </w:rPr>
  </w:style>
  <w:style w:type="table" w:styleId="Tabelacomgrade">
    <w:name w:val="Table Grid"/>
    <w:basedOn w:val="Tabelanormal"/>
    <w:uiPriority w:val="59"/>
    <w:rsid w:val="000A0C8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yiv714320307msonormal">
    <w:name w:val="yiv714320307msonormal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recuodecorpodetexto21">
    <w:name w:val="yiv714320307recuodecorpodetexto21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customStyle="1" w:styleId="yiv714320307msobodytext">
    <w:name w:val="yiv714320307msobodytext"/>
    <w:basedOn w:val="Normal"/>
    <w:rsid w:val="006C2FDA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607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607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3610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2</Pages>
  <Words>196</Words>
  <Characters>1061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valdir</dc:creator>
  <cp:lastModifiedBy>juridico</cp:lastModifiedBy>
  <cp:revision>7</cp:revision>
  <cp:lastPrinted>2018-11-08T11:03:00Z</cp:lastPrinted>
  <dcterms:created xsi:type="dcterms:W3CDTF">2018-01-17T10:44:00Z</dcterms:created>
  <dcterms:modified xsi:type="dcterms:W3CDTF">2018-11-08T11:13:00Z</dcterms:modified>
</cp:coreProperties>
</file>