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55AC" w:rsidRDefault="00BF55AC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55AC" w:rsidRDefault="00BF55AC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 xml:space="preserve">EDITAL Nº, </w:t>
      </w:r>
      <w:r w:rsidR="00C45D3C">
        <w:rPr>
          <w:rFonts w:ascii="Times New Roman" w:eastAsia="Calibri" w:hAnsi="Times New Roman" w:cs="Times New Roman"/>
          <w:b/>
          <w:sz w:val="24"/>
          <w:szCs w:val="24"/>
        </w:rPr>
        <w:t>45</w:t>
      </w:r>
      <w:r w:rsidR="007E3184" w:rsidRPr="003956D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11D10" w:rsidRPr="003956D1">
        <w:rPr>
          <w:rFonts w:ascii="Times New Roman" w:eastAsia="Calibri" w:hAnsi="Times New Roman" w:cs="Times New Roman"/>
          <w:b/>
          <w:sz w:val="24"/>
          <w:szCs w:val="24"/>
        </w:rPr>
        <w:t>DE 10</w:t>
      </w:r>
      <w:r w:rsidRPr="003956D1">
        <w:rPr>
          <w:rFonts w:ascii="Times New Roman" w:eastAsia="Calibri" w:hAnsi="Times New Roman" w:cs="Times New Roman"/>
          <w:b/>
          <w:sz w:val="24"/>
          <w:szCs w:val="24"/>
        </w:rPr>
        <w:t xml:space="preserve"> DE JULHO DE 2019.</w:t>
      </w: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Default="00F74AD2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Convoca candidatos aprovados no Processo Seletivo Simplific</w:t>
      </w:r>
      <w:r w:rsidR="00002F2E"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ado de que trata o Edital nº 015</w:t>
      </w:r>
      <w:r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/2019.</w:t>
      </w:r>
    </w:p>
    <w:p w:rsidR="00DB7C66" w:rsidRPr="003956D1" w:rsidRDefault="00DB7C66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</w:p>
    <w:p w:rsidR="00F049AC" w:rsidRPr="003956D1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>O PREFEITO MUNICIPAL DE FREDERICO WESTPHALEN (RS)</w:t>
      </w:r>
      <w:r w:rsidRPr="003956D1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, torna público 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que estão sendo convocados os candidatos abaixo 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>relacionados, aprovados em P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rocesso 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 xml:space="preserve">Seletivo Simplificado </w:t>
      </w:r>
      <w:r w:rsidRPr="003956D1">
        <w:rPr>
          <w:rFonts w:ascii="Times New Roman" w:eastAsia="Calibri" w:hAnsi="Times New Roman" w:cs="Times New Roman"/>
          <w:sz w:val="24"/>
          <w:szCs w:val="24"/>
        </w:rPr>
        <w:t>reali</w:t>
      </w:r>
      <w:r w:rsidR="007C6CB9" w:rsidRPr="003956D1">
        <w:rPr>
          <w:rFonts w:ascii="Times New Roman" w:eastAsia="Calibri" w:hAnsi="Times New Roman" w:cs="Times New Roman"/>
          <w:sz w:val="24"/>
          <w:szCs w:val="24"/>
        </w:rPr>
        <w:t>zado nos termos do Edital nº 015</w:t>
      </w:r>
      <w:r w:rsidRPr="003956D1">
        <w:rPr>
          <w:rFonts w:ascii="Times New Roman" w:eastAsia="Calibri" w:hAnsi="Times New Roman" w:cs="Times New Roman"/>
          <w:sz w:val="24"/>
          <w:szCs w:val="24"/>
        </w:rPr>
        <w:t>/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>2019,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conforme </w:t>
      </w:r>
      <w:r w:rsidR="007C6CB9" w:rsidRPr="003956D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Lei Municipal n° </w:t>
      </w:r>
      <w:r w:rsidR="004A5865" w:rsidRPr="003956D1">
        <w:rPr>
          <w:rFonts w:ascii="Times New Roman" w:eastAsia="Calibri" w:hAnsi="Times New Roman" w:cs="Times New Roman"/>
          <w:sz w:val="24"/>
          <w:szCs w:val="24"/>
        </w:rPr>
        <w:t xml:space="preserve">Lei Municipal n° 4.629 de 29 de maio de 2019 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e Edital</w:t>
      </w:r>
      <w:r w:rsidR="004A5865" w:rsidRPr="003956D1">
        <w:rPr>
          <w:rFonts w:ascii="Times New Roman" w:eastAsia="Calibri" w:hAnsi="Times New Roman" w:cs="Times New Roman"/>
          <w:sz w:val="24"/>
          <w:szCs w:val="24"/>
        </w:rPr>
        <w:t xml:space="preserve"> nº </w:t>
      </w:r>
      <w:r w:rsidR="00090F69" w:rsidRPr="003956D1">
        <w:rPr>
          <w:rFonts w:ascii="Times New Roman" w:eastAsia="Calibri" w:hAnsi="Times New Roman" w:cs="Times New Roman"/>
          <w:sz w:val="24"/>
          <w:szCs w:val="24"/>
        </w:rPr>
        <w:t>39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/2019, </w:t>
      </w:r>
      <w:r w:rsidR="005D351E" w:rsidRPr="003956D1">
        <w:rPr>
          <w:rFonts w:ascii="Times New Roman" w:eastAsia="Calibri" w:hAnsi="Times New Roman" w:cs="Times New Roman"/>
          <w:sz w:val="24"/>
          <w:szCs w:val="24"/>
        </w:rPr>
        <w:t xml:space="preserve">de 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homologação da classificação 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final, a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se habilit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arem à n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omeação e à posse para a função</w:t>
      </w:r>
      <w:r w:rsidR="00E80F54" w:rsidRPr="003956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pública de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5D3C" w:rsidRPr="003956D1">
        <w:rPr>
          <w:rFonts w:ascii="Times New Roman" w:eastAsia="Calibri" w:hAnsi="Times New Roman" w:cs="Times New Roman"/>
          <w:sz w:val="24"/>
          <w:szCs w:val="24"/>
        </w:rPr>
        <w:t xml:space="preserve">Supervisor </w:t>
      </w:r>
      <w:r w:rsidR="00C45D3C">
        <w:rPr>
          <w:rFonts w:ascii="Times New Roman" w:eastAsia="Calibri" w:hAnsi="Times New Roman" w:cs="Times New Roman"/>
          <w:sz w:val="24"/>
          <w:szCs w:val="24"/>
        </w:rPr>
        <w:t>do</w:t>
      </w:r>
      <w:r w:rsidR="0078765E">
        <w:rPr>
          <w:rFonts w:ascii="Times New Roman" w:eastAsia="Calibri" w:hAnsi="Times New Roman" w:cs="Times New Roman"/>
          <w:sz w:val="24"/>
          <w:szCs w:val="24"/>
        </w:rPr>
        <w:t xml:space="preserve"> Programa 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Criança Feliz e Visitadores</w:t>
      </w:r>
      <w:r w:rsidR="00BE23C9">
        <w:rPr>
          <w:rFonts w:ascii="Times New Roman" w:eastAsia="Calibri" w:hAnsi="Times New Roman" w:cs="Times New Roman"/>
          <w:sz w:val="24"/>
          <w:szCs w:val="24"/>
        </w:rPr>
        <w:t xml:space="preserve"> para o Programa 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PIM</w:t>
      </w:r>
      <w:r w:rsidR="00B0036A">
        <w:rPr>
          <w:rFonts w:ascii="Times New Roman" w:eastAsia="Calibri" w:hAnsi="Times New Roman" w:cs="Times New Roman"/>
          <w:sz w:val="24"/>
          <w:szCs w:val="24"/>
        </w:rPr>
        <w:t>/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 xml:space="preserve"> Criança Feliz.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93F3B" w:rsidRPr="00E93F3B" w:rsidRDefault="00E93F3B" w:rsidP="00E93F3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bCs/>
          <w:sz w:val="24"/>
          <w:szCs w:val="24"/>
        </w:rPr>
        <w:t>S</w:t>
      </w:r>
      <w:r w:rsidRPr="00E93F3B">
        <w:rPr>
          <w:rFonts w:ascii="Times New Roman" w:eastAsia="Calibri" w:hAnsi="Times New Roman" w:cs="Times New Roman"/>
          <w:b/>
          <w:bCs/>
          <w:sz w:val="24"/>
          <w:szCs w:val="24"/>
        </w:rPr>
        <w:t>UPERVISOR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3"/>
        <w:gridCol w:w="1785"/>
        <w:gridCol w:w="3069"/>
      </w:tblGrid>
      <w:tr w:rsidR="00E93F3B" w:rsidRPr="00E93F3B" w:rsidTr="003956D1">
        <w:trPr>
          <w:jc w:val="center"/>
        </w:trPr>
        <w:tc>
          <w:tcPr>
            <w:tcW w:w="4213" w:type="dxa"/>
            <w:shd w:val="clear" w:color="auto" w:fill="auto"/>
          </w:tcPr>
          <w:p w:rsidR="00E93F3B" w:rsidRPr="00E93F3B" w:rsidRDefault="00E93F3B" w:rsidP="00E93F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785" w:type="dxa"/>
            <w:shd w:val="clear" w:color="auto" w:fill="auto"/>
          </w:tcPr>
          <w:p w:rsidR="00E93F3B" w:rsidRPr="00E93F3B" w:rsidRDefault="00E93F3B" w:rsidP="00E93F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RG</w:t>
            </w:r>
          </w:p>
        </w:tc>
        <w:tc>
          <w:tcPr>
            <w:tcW w:w="3069" w:type="dxa"/>
            <w:shd w:val="clear" w:color="auto" w:fill="auto"/>
          </w:tcPr>
          <w:p w:rsidR="00E93F3B" w:rsidRPr="00E93F3B" w:rsidRDefault="00E93F3B" w:rsidP="00E93F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CLASSIFICAÇÃO</w:t>
            </w:r>
          </w:p>
        </w:tc>
      </w:tr>
      <w:tr w:rsidR="00E93F3B" w:rsidRPr="00E93F3B" w:rsidTr="003956D1">
        <w:trPr>
          <w:jc w:val="center"/>
        </w:trPr>
        <w:tc>
          <w:tcPr>
            <w:tcW w:w="4213" w:type="dxa"/>
            <w:shd w:val="clear" w:color="auto" w:fill="auto"/>
          </w:tcPr>
          <w:p w:rsidR="00E93F3B" w:rsidRPr="00E93F3B" w:rsidRDefault="00E93F3B" w:rsidP="00E93F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Raquel Maria </w:t>
            </w:r>
            <w:proofErr w:type="spellStart"/>
            <w:r w:rsidRPr="00E93F3B">
              <w:rPr>
                <w:rFonts w:ascii="Times New Roman" w:eastAsia="Calibri" w:hAnsi="Times New Roman" w:cs="Times New Roman"/>
                <w:sz w:val="24"/>
                <w:szCs w:val="24"/>
              </w:rPr>
              <w:t>Schlichting</w:t>
            </w:r>
            <w:proofErr w:type="spellEnd"/>
          </w:p>
        </w:tc>
        <w:tc>
          <w:tcPr>
            <w:tcW w:w="1785" w:type="dxa"/>
            <w:shd w:val="clear" w:color="auto" w:fill="auto"/>
          </w:tcPr>
          <w:p w:rsidR="00E93F3B" w:rsidRPr="00E93F3B" w:rsidRDefault="00E93F3B" w:rsidP="00E93F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sz w:val="24"/>
                <w:szCs w:val="24"/>
              </w:rPr>
              <w:t>7082318796</w:t>
            </w:r>
          </w:p>
        </w:tc>
        <w:tc>
          <w:tcPr>
            <w:tcW w:w="3069" w:type="dxa"/>
            <w:shd w:val="clear" w:color="auto" w:fill="auto"/>
          </w:tcPr>
          <w:p w:rsidR="00E93F3B" w:rsidRPr="00E93F3B" w:rsidRDefault="00E93F3B" w:rsidP="00E93F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sz w:val="24"/>
                <w:szCs w:val="24"/>
              </w:rPr>
              <w:t>1º</w:t>
            </w:r>
          </w:p>
        </w:tc>
      </w:tr>
    </w:tbl>
    <w:p w:rsidR="00E93F3B" w:rsidRPr="00E93F3B" w:rsidRDefault="00E93F3B" w:rsidP="00E93F3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93F3B">
        <w:rPr>
          <w:rFonts w:ascii="Times New Roman" w:eastAsia="Calibri" w:hAnsi="Times New Roman" w:cs="Times New Roman"/>
          <w:b/>
          <w:bCs/>
          <w:sz w:val="24"/>
          <w:szCs w:val="24"/>
        </w:rPr>
        <w:t>VISITADOR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4"/>
        <w:gridCol w:w="1814"/>
        <w:gridCol w:w="2941"/>
      </w:tblGrid>
      <w:tr w:rsidR="00E93F3B" w:rsidRPr="00E93F3B" w:rsidTr="003956D1">
        <w:trPr>
          <w:jc w:val="center"/>
        </w:trPr>
        <w:tc>
          <w:tcPr>
            <w:tcW w:w="445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81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RG</w:t>
            </w:r>
          </w:p>
        </w:tc>
        <w:tc>
          <w:tcPr>
            <w:tcW w:w="2941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CLASSIFICAÇÃO</w:t>
            </w:r>
          </w:p>
        </w:tc>
      </w:tr>
      <w:tr w:rsidR="00E93F3B" w:rsidRPr="00E93F3B" w:rsidTr="003956D1">
        <w:trPr>
          <w:jc w:val="center"/>
        </w:trPr>
        <w:tc>
          <w:tcPr>
            <w:tcW w:w="445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Vanusa da Silva Maidana</w:t>
            </w:r>
          </w:p>
        </w:tc>
        <w:tc>
          <w:tcPr>
            <w:tcW w:w="181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1108064302</w:t>
            </w:r>
          </w:p>
        </w:tc>
        <w:tc>
          <w:tcPr>
            <w:tcW w:w="2941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1º</w:t>
            </w:r>
          </w:p>
        </w:tc>
      </w:tr>
      <w:tr w:rsidR="00E93F3B" w:rsidRPr="00E93F3B" w:rsidTr="003956D1">
        <w:trPr>
          <w:jc w:val="center"/>
        </w:trPr>
        <w:tc>
          <w:tcPr>
            <w:tcW w:w="445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Gabriele Caroline da Silva</w:t>
            </w:r>
          </w:p>
        </w:tc>
        <w:tc>
          <w:tcPr>
            <w:tcW w:w="181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4112226958</w:t>
            </w:r>
          </w:p>
        </w:tc>
        <w:tc>
          <w:tcPr>
            <w:tcW w:w="2941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2°</w:t>
            </w:r>
          </w:p>
        </w:tc>
      </w:tr>
      <w:tr w:rsidR="00E93F3B" w:rsidRPr="00E93F3B" w:rsidTr="003956D1">
        <w:trPr>
          <w:jc w:val="center"/>
        </w:trPr>
        <w:tc>
          <w:tcPr>
            <w:tcW w:w="445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Isadora de Jesus</w:t>
            </w:r>
          </w:p>
        </w:tc>
        <w:tc>
          <w:tcPr>
            <w:tcW w:w="181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6096656738</w:t>
            </w:r>
          </w:p>
        </w:tc>
        <w:tc>
          <w:tcPr>
            <w:tcW w:w="2941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3º</w:t>
            </w:r>
          </w:p>
        </w:tc>
      </w:tr>
      <w:tr w:rsidR="00E93F3B" w:rsidRPr="00E93F3B" w:rsidTr="003956D1">
        <w:trPr>
          <w:jc w:val="center"/>
        </w:trPr>
        <w:tc>
          <w:tcPr>
            <w:tcW w:w="445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Fernanda Maria </w:t>
            </w:r>
            <w:proofErr w:type="spellStart"/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Kuyawa</w:t>
            </w:r>
            <w:proofErr w:type="spellEnd"/>
          </w:p>
        </w:tc>
        <w:tc>
          <w:tcPr>
            <w:tcW w:w="181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1070227382</w:t>
            </w:r>
          </w:p>
        </w:tc>
        <w:tc>
          <w:tcPr>
            <w:tcW w:w="2941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4º</w:t>
            </w:r>
          </w:p>
        </w:tc>
      </w:tr>
      <w:tr w:rsidR="00E93F3B" w:rsidRPr="00E93F3B" w:rsidTr="003956D1">
        <w:trPr>
          <w:jc w:val="center"/>
        </w:trPr>
        <w:tc>
          <w:tcPr>
            <w:tcW w:w="445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Indiana Mayara </w:t>
            </w:r>
            <w:proofErr w:type="spellStart"/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Albarello</w:t>
            </w:r>
            <w:proofErr w:type="spellEnd"/>
          </w:p>
        </w:tc>
        <w:tc>
          <w:tcPr>
            <w:tcW w:w="181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2096837485</w:t>
            </w:r>
          </w:p>
        </w:tc>
        <w:tc>
          <w:tcPr>
            <w:tcW w:w="2941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5º</w:t>
            </w:r>
          </w:p>
        </w:tc>
      </w:tr>
      <w:tr w:rsidR="00E93F3B" w:rsidRPr="00E93F3B" w:rsidTr="003956D1">
        <w:trPr>
          <w:jc w:val="center"/>
        </w:trPr>
        <w:tc>
          <w:tcPr>
            <w:tcW w:w="445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Luana de </w:t>
            </w:r>
            <w:proofErr w:type="spellStart"/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Cezaro</w:t>
            </w:r>
            <w:proofErr w:type="spellEnd"/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Queiroz </w:t>
            </w:r>
          </w:p>
        </w:tc>
        <w:tc>
          <w:tcPr>
            <w:tcW w:w="181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9122716922</w:t>
            </w:r>
          </w:p>
        </w:tc>
        <w:tc>
          <w:tcPr>
            <w:tcW w:w="2941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6º</w:t>
            </w:r>
          </w:p>
        </w:tc>
      </w:tr>
      <w:tr w:rsidR="00E93F3B" w:rsidRPr="00E93F3B" w:rsidTr="003956D1">
        <w:trPr>
          <w:jc w:val="center"/>
        </w:trPr>
        <w:tc>
          <w:tcPr>
            <w:tcW w:w="445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Claudete de Lima Martins </w:t>
            </w:r>
            <w:proofErr w:type="spellStart"/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Magalski</w:t>
            </w:r>
            <w:proofErr w:type="spellEnd"/>
          </w:p>
        </w:tc>
        <w:tc>
          <w:tcPr>
            <w:tcW w:w="181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1070249601</w:t>
            </w:r>
          </w:p>
        </w:tc>
        <w:tc>
          <w:tcPr>
            <w:tcW w:w="2941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7º</w:t>
            </w:r>
          </w:p>
        </w:tc>
      </w:tr>
      <w:tr w:rsidR="00E93F3B" w:rsidRPr="00E93F3B" w:rsidTr="003956D1">
        <w:trPr>
          <w:jc w:val="center"/>
        </w:trPr>
        <w:tc>
          <w:tcPr>
            <w:tcW w:w="445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Veridiane</w:t>
            </w:r>
            <w:proofErr w:type="spellEnd"/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Fernanda Antunes de Ramos</w:t>
            </w:r>
          </w:p>
        </w:tc>
        <w:tc>
          <w:tcPr>
            <w:tcW w:w="181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1102368659</w:t>
            </w:r>
          </w:p>
        </w:tc>
        <w:tc>
          <w:tcPr>
            <w:tcW w:w="2941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8º</w:t>
            </w:r>
          </w:p>
        </w:tc>
      </w:tr>
      <w:tr w:rsidR="00E93F3B" w:rsidRPr="00E93F3B" w:rsidTr="003956D1">
        <w:trPr>
          <w:jc w:val="center"/>
        </w:trPr>
        <w:tc>
          <w:tcPr>
            <w:tcW w:w="445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Andréia Grassi</w:t>
            </w:r>
          </w:p>
        </w:tc>
        <w:tc>
          <w:tcPr>
            <w:tcW w:w="181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4070229622</w:t>
            </w:r>
          </w:p>
        </w:tc>
        <w:tc>
          <w:tcPr>
            <w:tcW w:w="2941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9º</w:t>
            </w:r>
          </w:p>
        </w:tc>
      </w:tr>
      <w:tr w:rsidR="00E93F3B" w:rsidRPr="00E93F3B" w:rsidTr="003956D1">
        <w:trPr>
          <w:jc w:val="center"/>
        </w:trPr>
        <w:tc>
          <w:tcPr>
            <w:tcW w:w="445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Grasieli</w:t>
            </w:r>
            <w:proofErr w:type="spellEnd"/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Cristina </w:t>
            </w:r>
            <w:proofErr w:type="spellStart"/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Barater</w:t>
            </w:r>
            <w:proofErr w:type="spellEnd"/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Borssa</w:t>
            </w:r>
            <w:proofErr w:type="spellEnd"/>
          </w:p>
        </w:tc>
        <w:tc>
          <w:tcPr>
            <w:tcW w:w="181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5.137.188</w:t>
            </w:r>
          </w:p>
        </w:tc>
        <w:tc>
          <w:tcPr>
            <w:tcW w:w="2941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10º</w:t>
            </w:r>
          </w:p>
        </w:tc>
      </w:tr>
      <w:tr w:rsidR="00E93F3B" w:rsidRPr="00E93F3B" w:rsidTr="003956D1">
        <w:trPr>
          <w:jc w:val="center"/>
        </w:trPr>
        <w:tc>
          <w:tcPr>
            <w:tcW w:w="445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Vanusa de Souza Cristo</w:t>
            </w:r>
          </w:p>
        </w:tc>
        <w:tc>
          <w:tcPr>
            <w:tcW w:w="181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1115910191</w:t>
            </w:r>
          </w:p>
        </w:tc>
        <w:tc>
          <w:tcPr>
            <w:tcW w:w="2941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11º</w:t>
            </w:r>
          </w:p>
        </w:tc>
      </w:tr>
      <w:tr w:rsidR="00E93F3B" w:rsidRPr="00E93F3B" w:rsidTr="003956D1">
        <w:trPr>
          <w:jc w:val="center"/>
        </w:trPr>
        <w:tc>
          <w:tcPr>
            <w:tcW w:w="445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Diuvana</w:t>
            </w:r>
            <w:proofErr w:type="spellEnd"/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Sommer</w:t>
            </w:r>
            <w:proofErr w:type="spellEnd"/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da Silva</w:t>
            </w:r>
          </w:p>
        </w:tc>
        <w:tc>
          <w:tcPr>
            <w:tcW w:w="1814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4128083104</w:t>
            </w:r>
          </w:p>
        </w:tc>
        <w:tc>
          <w:tcPr>
            <w:tcW w:w="2941" w:type="dxa"/>
            <w:shd w:val="clear" w:color="auto" w:fill="auto"/>
          </w:tcPr>
          <w:p w:rsidR="00E93F3B" w:rsidRPr="00E93F3B" w:rsidRDefault="00E93F3B" w:rsidP="009947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12º</w:t>
            </w:r>
          </w:p>
        </w:tc>
      </w:tr>
    </w:tbl>
    <w:p w:rsidR="00F74AD2" w:rsidRPr="003956D1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>Art. 1º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Os candidatos terão o prazo de até 10 (dez) dias, prorrogável uma única vez, a contar da data de publicação do presente Edital, para apresentação, no Setor de Recursos Humanos da Secretaria Municipal da Administração, dos d</w:t>
      </w:r>
      <w:r w:rsidR="00D47DB5" w:rsidRPr="003956D1">
        <w:rPr>
          <w:rFonts w:ascii="Times New Roman" w:eastAsia="Calibri" w:hAnsi="Times New Roman" w:cs="Times New Roman"/>
          <w:sz w:val="24"/>
          <w:szCs w:val="24"/>
        </w:rPr>
        <w:t>o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cumentos relacionados no item 13 do Edital nº 015</w:t>
      </w:r>
      <w:r w:rsidRPr="003956D1">
        <w:rPr>
          <w:rFonts w:ascii="Times New Roman" w:eastAsia="Calibri" w:hAnsi="Times New Roman" w:cs="Times New Roman"/>
          <w:sz w:val="24"/>
          <w:szCs w:val="24"/>
        </w:rPr>
        <w:t>/2019.</w:t>
      </w:r>
    </w:p>
    <w:p w:rsidR="006C0E7E" w:rsidRPr="006C0E7E" w:rsidRDefault="006C0E7E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C0E7E">
        <w:rPr>
          <w:rFonts w:ascii="Times New Roman" w:eastAsia="Calibri" w:hAnsi="Times New Roman" w:cs="Times New Roman"/>
          <w:b/>
          <w:sz w:val="24"/>
          <w:szCs w:val="24"/>
        </w:rPr>
        <w:t>Art. 2º Os candidatos deverão comparecer a uma reunião junto à Secretaria Municipal da Assistência Social e Habitação, localizada na Rua Monsenhor Vi</w:t>
      </w:r>
      <w:r w:rsidR="00055ABA" w:rsidRPr="003956D1">
        <w:rPr>
          <w:rFonts w:ascii="Times New Roman" w:eastAsia="Calibri" w:hAnsi="Times New Roman" w:cs="Times New Roman"/>
          <w:b/>
          <w:sz w:val="24"/>
          <w:szCs w:val="24"/>
        </w:rPr>
        <w:t xml:space="preserve">tor </w:t>
      </w:r>
      <w:proofErr w:type="spellStart"/>
      <w:r w:rsidR="00055ABA" w:rsidRPr="003956D1">
        <w:rPr>
          <w:rFonts w:ascii="Times New Roman" w:eastAsia="Calibri" w:hAnsi="Times New Roman" w:cs="Times New Roman"/>
          <w:b/>
          <w:sz w:val="24"/>
          <w:szCs w:val="24"/>
        </w:rPr>
        <w:t>Batistela</w:t>
      </w:r>
      <w:proofErr w:type="spellEnd"/>
      <w:r w:rsidR="00055ABA" w:rsidRPr="003956D1">
        <w:rPr>
          <w:rFonts w:ascii="Times New Roman" w:eastAsia="Calibri" w:hAnsi="Times New Roman" w:cs="Times New Roman"/>
          <w:b/>
          <w:sz w:val="24"/>
          <w:szCs w:val="24"/>
        </w:rPr>
        <w:t>, nº 686, no dia 12 de julho de 2019, às 9 horas</w:t>
      </w:r>
      <w:r w:rsidRPr="006C0E7E">
        <w:rPr>
          <w:rFonts w:ascii="Times New Roman" w:eastAsia="Calibri" w:hAnsi="Times New Roman" w:cs="Times New Roman"/>
          <w:b/>
          <w:sz w:val="24"/>
          <w:szCs w:val="24"/>
        </w:rPr>
        <w:t>, a fim de designação das áreas de atuação.</w:t>
      </w:r>
    </w:p>
    <w:p w:rsidR="006C0E7E" w:rsidRPr="006C0E7E" w:rsidRDefault="006C0E7E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C0E7E">
        <w:rPr>
          <w:rFonts w:ascii="Times New Roman" w:eastAsia="Calibri" w:hAnsi="Times New Roman" w:cs="Times New Roman"/>
          <w:b/>
          <w:sz w:val="24"/>
          <w:szCs w:val="24"/>
        </w:rPr>
        <w:t>Art. 3º A reunião a que se refere o art. 2º, em nada influencia no prazo previsto no art. 1º.</w:t>
      </w:r>
    </w:p>
    <w:p w:rsidR="00F74AD2" w:rsidRPr="003956D1" w:rsidRDefault="00F74AD2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Gabinete do Prefeito Municipal de Frederico Westphalen/RS, aos </w:t>
      </w:r>
      <w:r w:rsidR="00972311">
        <w:rPr>
          <w:rFonts w:ascii="Times New Roman" w:eastAsia="Calibri" w:hAnsi="Times New Roman" w:cs="Times New Roman"/>
          <w:sz w:val="24"/>
          <w:szCs w:val="24"/>
          <w:lang w:eastAsia="pt-BR"/>
        </w:rPr>
        <w:t>dez</w:t>
      </w:r>
      <w:r w:rsidR="00D47DB5"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dias do mês de julho </w:t>
      </w:r>
      <w:r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>de dois mil e dezenove.</w:t>
      </w: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</w:t>
      </w: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</w:rPr>
        <w:t>JOSÉ ALBERTO PANOSSO</w:t>
      </w: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>Prefeito Municipal</w:t>
      </w: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Registre-se e Publique-se.</w:t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="009134DF" w:rsidRPr="003956D1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DB7C66">
        <w:rPr>
          <w:rFonts w:ascii="Times New Roman" w:eastAsia="Calibri" w:hAnsi="Times New Roman" w:cs="Times New Roman"/>
          <w:sz w:val="24"/>
          <w:szCs w:val="24"/>
        </w:rPr>
        <w:tab/>
      </w:r>
      <w:r w:rsidR="009134DF" w:rsidRPr="003956D1">
        <w:rPr>
          <w:rFonts w:ascii="Times New Roman" w:eastAsia="Calibri" w:hAnsi="Times New Roman" w:cs="Times New Roman"/>
          <w:sz w:val="24"/>
          <w:szCs w:val="24"/>
        </w:rPr>
        <w:t xml:space="preserve"> Ato publicado em 10</w:t>
      </w:r>
      <w:r w:rsidR="00D30B0D" w:rsidRPr="003956D1">
        <w:rPr>
          <w:rFonts w:ascii="Times New Roman" w:eastAsia="Calibri" w:hAnsi="Times New Roman" w:cs="Times New Roman"/>
          <w:sz w:val="24"/>
          <w:szCs w:val="24"/>
        </w:rPr>
        <w:t>/07</w:t>
      </w:r>
      <w:r w:rsidRPr="003956D1">
        <w:rPr>
          <w:rFonts w:ascii="Times New Roman" w:eastAsia="Calibri" w:hAnsi="Times New Roman" w:cs="Times New Roman"/>
          <w:sz w:val="24"/>
          <w:szCs w:val="24"/>
        </w:rPr>
        <w:t>/2019.</w:t>
      </w: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r w:rsidR="00DB7C66">
        <w:rPr>
          <w:rFonts w:ascii="Times New Roman" w:eastAsia="Calibri" w:hAnsi="Times New Roman" w:cs="Times New Roman"/>
          <w:sz w:val="24"/>
          <w:szCs w:val="24"/>
        </w:rPr>
        <w:tab/>
      </w:r>
      <w:r w:rsidR="00DB7C66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____________________________</w:t>
      </w: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</w:rPr>
        <w:t>LUIZ PAULO GOMES FRANKEN</w:t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  <w:t xml:space="preserve">               </w:t>
      </w:r>
      <w:bookmarkStart w:id="0" w:name="_GoBack"/>
      <w:bookmarkEnd w:id="0"/>
      <w:r w:rsidR="00DB7C66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>ANDRÉIA DE MOURA DE LIMA</w:t>
      </w:r>
      <w:r w:rsidRPr="003956D1">
        <w:rPr>
          <w:rFonts w:ascii="Times New Roman" w:eastAsia="Calibri" w:hAnsi="Times New Roman" w:cs="Times New Roman"/>
          <w:i/>
          <w:sz w:val="24"/>
          <w:szCs w:val="24"/>
        </w:rPr>
        <w:tab/>
      </w:r>
    </w:p>
    <w:p w:rsidR="007445CC" w:rsidRPr="00DB7C66" w:rsidRDefault="00F74AD2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>Sec. Mun. da Administração</w:t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  <w:t xml:space="preserve">   </w:t>
      </w:r>
      <w:r w:rsidR="00DB7C66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>Coordenadora de Setor</w:t>
      </w:r>
    </w:p>
    <w:sectPr w:rsidR="007445CC" w:rsidRPr="00DB7C66" w:rsidSect="003956D1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AD2"/>
    <w:rsid w:val="00002F2E"/>
    <w:rsid w:val="00020DE1"/>
    <w:rsid w:val="00035033"/>
    <w:rsid w:val="00055ABA"/>
    <w:rsid w:val="00060710"/>
    <w:rsid w:val="00090F69"/>
    <w:rsid w:val="00136BC1"/>
    <w:rsid w:val="00154A7A"/>
    <w:rsid w:val="002D357C"/>
    <w:rsid w:val="002D715B"/>
    <w:rsid w:val="003878F6"/>
    <w:rsid w:val="003956D1"/>
    <w:rsid w:val="003A7CA9"/>
    <w:rsid w:val="00411D10"/>
    <w:rsid w:val="00423CA1"/>
    <w:rsid w:val="004353C4"/>
    <w:rsid w:val="004853F8"/>
    <w:rsid w:val="004A5865"/>
    <w:rsid w:val="004C45E6"/>
    <w:rsid w:val="004F6CEC"/>
    <w:rsid w:val="005D351E"/>
    <w:rsid w:val="006308F3"/>
    <w:rsid w:val="00684D35"/>
    <w:rsid w:val="006C0E7E"/>
    <w:rsid w:val="007334D9"/>
    <w:rsid w:val="007445CC"/>
    <w:rsid w:val="0078096C"/>
    <w:rsid w:val="0078765E"/>
    <w:rsid w:val="007C3272"/>
    <w:rsid w:val="007C6CB9"/>
    <w:rsid w:val="007E3184"/>
    <w:rsid w:val="008D48CC"/>
    <w:rsid w:val="009134DF"/>
    <w:rsid w:val="00961500"/>
    <w:rsid w:val="00972311"/>
    <w:rsid w:val="00994738"/>
    <w:rsid w:val="00A04E36"/>
    <w:rsid w:val="00A85F3A"/>
    <w:rsid w:val="00B0036A"/>
    <w:rsid w:val="00B5312C"/>
    <w:rsid w:val="00BE0A53"/>
    <w:rsid w:val="00BE1A9C"/>
    <w:rsid w:val="00BE23C9"/>
    <w:rsid w:val="00BF55AC"/>
    <w:rsid w:val="00C1452C"/>
    <w:rsid w:val="00C4437A"/>
    <w:rsid w:val="00C45D3C"/>
    <w:rsid w:val="00C9063D"/>
    <w:rsid w:val="00C97046"/>
    <w:rsid w:val="00D128DF"/>
    <w:rsid w:val="00D30B0D"/>
    <w:rsid w:val="00D37EEF"/>
    <w:rsid w:val="00D47DB5"/>
    <w:rsid w:val="00D63C27"/>
    <w:rsid w:val="00DB7C66"/>
    <w:rsid w:val="00DD3BD7"/>
    <w:rsid w:val="00E80F54"/>
    <w:rsid w:val="00E93F3B"/>
    <w:rsid w:val="00F049AC"/>
    <w:rsid w:val="00F33750"/>
    <w:rsid w:val="00F3580E"/>
    <w:rsid w:val="00F74AD2"/>
    <w:rsid w:val="00F750D3"/>
    <w:rsid w:val="00FB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CDB4D"/>
  <w15:chartTrackingRefBased/>
  <w15:docId w15:val="{42D73D69-C76F-4DB0-A7E5-72EEDD083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D7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71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23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359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juridico</cp:lastModifiedBy>
  <cp:revision>79</cp:revision>
  <cp:lastPrinted>2019-07-09T14:27:00Z</cp:lastPrinted>
  <dcterms:created xsi:type="dcterms:W3CDTF">2019-07-05T12:54:00Z</dcterms:created>
  <dcterms:modified xsi:type="dcterms:W3CDTF">2019-07-09T18:45:00Z</dcterms:modified>
</cp:coreProperties>
</file>