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 xml:space="preserve">EDITAL Nº </w:t>
      </w:r>
      <w:r w:rsidR="00340562">
        <w:rPr>
          <w:rFonts w:ascii="Times New Roman" w:hAnsi="Times New Roman" w:cs="Times New Roman"/>
          <w:b/>
          <w:szCs w:val="24"/>
        </w:rPr>
        <w:t>026</w:t>
      </w:r>
      <w:r w:rsidRPr="00C756CA">
        <w:rPr>
          <w:rFonts w:ascii="Times New Roman" w:hAnsi="Times New Roman" w:cs="Times New Roman"/>
          <w:b/>
          <w:szCs w:val="24"/>
        </w:rPr>
        <w:t>/2019, DE INTEIRO TEOR, DE ABERTURA DE INSCRIÇÕES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PARA PROCESSO SELETIVO SIMPLIFICADO.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5B7BD5">
      <w:pPr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no uso das atribuições constantes no art. nº 51 da Lei Orgânica Municipal, e de acordo com a Lei Municipal nº 4.6</w:t>
      </w:r>
      <w:r>
        <w:rPr>
          <w:rFonts w:ascii="Times New Roman" w:hAnsi="Times New Roman" w:cs="Times New Roman"/>
          <w:szCs w:val="24"/>
        </w:rPr>
        <w:t>34</w:t>
      </w:r>
      <w:r w:rsidRPr="00C756CA">
        <w:rPr>
          <w:rFonts w:ascii="Times New Roman" w:hAnsi="Times New Roman" w:cs="Times New Roman"/>
          <w:szCs w:val="24"/>
        </w:rPr>
        <w:t xml:space="preserve">, de </w:t>
      </w:r>
      <w:r>
        <w:rPr>
          <w:rFonts w:ascii="Times New Roman" w:hAnsi="Times New Roman" w:cs="Times New Roman"/>
          <w:szCs w:val="24"/>
        </w:rPr>
        <w:t>12</w:t>
      </w:r>
      <w:r w:rsidRPr="00C756CA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junho</w:t>
      </w:r>
      <w:r w:rsidRPr="00C756CA">
        <w:rPr>
          <w:rFonts w:ascii="Times New Roman" w:hAnsi="Times New Roman" w:cs="Times New Roman"/>
          <w:szCs w:val="24"/>
        </w:rPr>
        <w:t xml:space="preserve"> de 2019, torna público para conhecimento dos interessados que estão abertas as inscrições ao processo seletivo simplificado, que objetiva selecionar candidatos para função pública, de caráter  temporário e emergencial, para preenchimento </w:t>
      </w:r>
      <w:r>
        <w:rPr>
          <w:rFonts w:ascii="Times New Roman" w:hAnsi="Times New Roman" w:cs="Times New Roman"/>
          <w:szCs w:val="24"/>
        </w:rPr>
        <w:t>de 2</w:t>
      </w:r>
      <w:r w:rsidRPr="00C756CA"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>duas</w:t>
      </w:r>
      <w:r w:rsidRPr="00C756CA">
        <w:rPr>
          <w:rFonts w:ascii="Times New Roman" w:hAnsi="Times New Roman" w:cs="Times New Roman"/>
          <w:szCs w:val="24"/>
        </w:rPr>
        <w:t xml:space="preserve">) </w:t>
      </w:r>
      <w:r w:rsidRPr="0020504C">
        <w:rPr>
          <w:rFonts w:ascii="Times New Roman" w:hAnsi="Times New Roman" w:cs="Times New Roman"/>
          <w:szCs w:val="24"/>
        </w:rPr>
        <w:t>vagas</w:t>
      </w:r>
      <w:r>
        <w:rPr>
          <w:rFonts w:ascii="Times New Roman" w:hAnsi="Times New Roman" w:cs="Times New Roman"/>
          <w:szCs w:val="24"/>
        </w:rPr>
        <w:t xml:space="preserve"> para </w:t>
      </w:r>
      <w:r w:rsidR="00340562">
        <w:rPr>
          <w:rFonts w:ascii="Times New Roman" w:hAnsi="Times New Roman" w:cs="Times New Roman"/>
          <w:szCs w:val="24"/>
        </w:rPr>
        <w:t>profissionais</w:t>
      </w:r>
      <w:r w:rsidR="00340562" w:rsidRPr="00340562">
        <w:rPr>
          <w:rFonts w:ascii="Times New Roman" w:hAnsi="Times New Roman" w:cs="Times New Roman"/>
          <w:szCs w:val="24"/>
        </w:rPr>
        <w:t xml:space="preserve"> </w:t>
      </w:r>
      <w:r w:rsidR="00340562">
        <w:rPr>
          <w:rFonts w:ascii="Times New Roman" w:hAnsi="Times New Roman" w:cs="Times New Roman"/>
          <w:szCs w:val="24"/>
        </w:rPr>
        <w:t>na</w:t>
      </w:r>
      <w:r w:rsidR="00340562" w:rsidRPr="00340562">
        <w:rPr>
          <w:rFonts w:ascii="Times New Roman" w:hAnsi="Times New Roman" w:cs="Times New Roman"/>
          <w:szCs w:val="24"/>
        </w:rPr>
        <w:t xml:space="preserve"> </w:t>
      </w:r>
      <w:r w:rsidR="00340562">
        <w:rPr>
          <w:rFonts w:ascii="Times New Roman" w:hAnsi="Times New Roman" w:cs="Times New Roman"/>
          <w:szCs w:val="24"/>
        </w:rPr>
        <w:t>função</w:t>
      </w:r>
      <w:r w:rsidR="00340562" w:rsidRPr="00340562">
        <w:rPr>
          <w:rFonts w:ascii="Times New Roman" w:hAnsi="Times New Roman" w:cs="Times New Roman"/>
          <w:szCs w:val="24"/>
        </w:rPr>
        <w:t xml:space="preserve"> </w:t>
      </w:r>
      <w:r w:rsidR="00340562">
        <w:rPr>
          <w:rFonts w:ascii="Times New Roman" w:hAnsi="Times New Roman" w:cs="Times New Roman"/>
          <w:szCs w:val="24"/>
        </w:rPr>
        <w:t>de</w:t>
      </w:r>
      <w:r w:rsidR="00340562" w:rsidRPr="00340562">
        <w:rPr>
          <w:rFonts w:ascii="Times New Roman" w:hAnsi="Times New Roman" w:cs="Times New Roman"/>
          <w:szCs w:val="24"/>
        </w:rPr>
        <w:t xml:space="preserve"> </w:t>
      </w:r>
      <w:r w:rsidRPr="00DC3417">
        <w:rPr>
          <w:rFonts w:ascii="Times New Roman" w:hAnsi="Times New Roman" w:cs="Times New Roman"/>
          <w:b/>
          <w:szCs w:val="24"/>
        </w:rPr>
        <w:t>Auxiliar de Saúde Bucal</w:t>
      </w:r>
      <w:r w:rsidRPr="00C756CA">
        <w:rPr>
          <w:rFonts w:ascii="Times New Roman" w:hAnsi="Times New Roman" w:cs="Times New Roman"/>
          <w:b/>
          <w:szCs w:val="24"/>
        </w:rPr>
        <w:t>,</w:t>
      </w:r>
      <w:r w:rsidRPr="00C756CA">
        <w:rPr>
          <w:rFonts w:ascii="Times New Roman" w:hAnsi="Times New Roman" w:cs="Times New Roman"/>
          <w:szCs w:val="24"/>
        </w:rPr>
        <w:t xml:space="preserve"> regime de 40 (quarenta) horas semanais</w:t>
      </w:r>
      <w:r w:rsidRPr="00C756CA">
        <w:rPr>
          <w:rFonts w:ascii="Times New Roman" w:hAnsi="Times New Roman" w:cs="Times New Roman"/>
          <w:color w:val="000000" w:themeColor="text1"/>
          <w:szCs w:val="24"/>
        </w:rPr>
        <w:t xml:space="preserve">, que será regido pelas normas estabelecidas neste Edital, disponível na página oficial do Município, no </w:t>
      </w:r>
      <w:r w:rsidRPr="00C756CA">
        <w:rPr>
          <w:rFonts w:ascii="Times New Roman" w:hAnsi="Times New Roman" w:cs="Times New Roman"/>
          <w:szCs w:val="24"/>
        </w:rPr>
        <w:t xml:space="preserve">site </w:t>
      </w:r>
      <w:hyperlink r:id="rId5" w:history="1">
        <w:r w:rsidRPr="00C756CA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www.fredericowestphalen-rs.gov.br</w:t>
        </w:r>
      </w:hyperlink>
      <w:r w:rsidR="00F52DB4">
        <w:rPr>
          <w:rFonts w:ascii="Times New Roman" w:hAnsi="Times New Roman" w:cs="Times New Roman"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e</w:t>
      </w:r>
      <w:r w:rsidR="00F52DB4">
        <w:rPr>
          <w:rFonts w:ascii="Times New Roman" w:hAnsi="Times New Roman" w:cs="Times New Roman"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no mural da Prefeitura Municipal.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</w:t>
      </w:r>
      <w:r w:rsidRPr="009C18BB">
        <w:rPr>
          <w:rFonts w:ascii="Times New Roman" w:hAnsi="Times New Roman" w:cs="Times New Roman"/>
          <w:b/>
          <w:szCs w:val="24"/>
        </w:rPr>
        <w:t xml:space="preserve"> Inscrições: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</w:t>
      </w:r>
      <w:r w:rsidRPr="009C18BB">
        <w:rPr>
          <w:rFonts w:ascii="Times New Roman" w:hAnsi="Times New Roman" w:cs="Times New Roman"/>
          <w:szCs w:val="24"/>
        </w:rPr>
        <w:t>1 Período de inscrições</w:t>
      </w:r>
      <w:r w:rsidRPr="00517D49">
        <w:rPr>
          <w:rFonts w:ascii="Times New Roman" w:hAnsi="Times New Roman" w:cs="Times New Roman"/>
          <w:szCs w:val="24"/>
        </w:rPr>
        <w:t xml:space="preserve">: </w:t>
      </w:r>
      <w:r w:rsidR="003C1D37">
        <w:rPr>
          <w:rFonts w:ascii="Times New Roman" w:hAnsi="Times New Roman" w:cs="Times New Roman"/>
          <w:szCs w:val="24"/>
        </w:rPr>
        <w:t>09 de julho a 16</w:t>
      </w:r>
      <w:r w:rsidRPr="00517D49">
        <w:rPr>
          <w:rFonts w:ascii="Times New Roman" w:hAnsi="Times New Roman" w:cs="Times New Roman"/>
          <w:szCs w:val="24"/>
        </w:rPr>
        <w:t xml:space="preserve"> de julho de 2019,</w:t>
      </w:r>
      <w:r>
        <w:rPr>
          <w:rFonts w:ascii="Times New Roman" w:hAnsi="Times New Roman" w:cs="Times New Roman"/>
          <w:szCs w:val="24"/>
        </w:rPr>
        <w:t xml:space="preserve"> nos horários das 8h30min </w:t>
      </w:r>
      <w:r w:rsidRPr="009C18BB">
        <w:rPr>
          <w:rFonts w:ascii="Times New Roman" w:hAnsi="Times New Roman" w:cs="Times New Roman"/>
          <w:szCs w:val="24"/>
        </w:rPr>
        <w:t xml:space="preserve">às </w:t>
      </w:r>
      <w:r>
        <w:rPr>
          <w:rFonts w:ascii="Times New Roman" w:hAnsi="Times New Roman" w:cs="Times New Roman"/>
          <w:szCs w:val="24"/>
        </w:rPr>
        <w:t xml:space="preserve">12 </w:t>
      </w:r>
      <w:r w:rsidRPr="009C18BB">
        <w:rPr>
          <w:rFonts w:ascii="Times New Roman" w:hAnsi="Times New Roman" w:cs="Times New Roman"/>
          <w:szCs w:val="24"/>
        </w:rPr>
        <w:t>h</w:t>
      </w:r>
      <w:r>
        <w:rPr>
          <w:rFonts w:ascii="Times New Roman" w:hAnsi="Times New Roman" w:cs="Times New Roman"/>
          <w:szCs w:val="24"/>
        </w:rPr>
        <w:t>oras</w:t>
      </w:r>
      <w:r w:rsidRPr="009C18BB">
        <w:rPr>
          <w:rFonts w:ascii="Times New Roman" w:hAnsi="Times New Roman" w:cs="Times New Roman"/>
          <w:szCs w:val="24"/>
        </w:rPr>
        <w:t xml:space="preserve"> e das 13h30</w:t>
      </w:r>
      <w:r>
        <w:rPr>
          <w:rFonts w:ascii="Times New Roman" w:hAnsi="Times New Roman" w:cs="Times New Roman"/>
          <w:szCs w:val="24"/>
        </w:rPr>
        <w:t>min.</w:t>
      </w:r>
      <w:r w:rsidRPr="009C18BB">
        <w:rPr>
          <w:rFonts w:ascii="Times New Roman" w:hAnsi="Times New Roman" w:cs="Times New Roman"/>
          <w:szCs w:val="24"/>
        </w:rPr>
        <w:t xml:space="preserve"> às </w:t>
      </w:r>
      <w:r>
        <w:rPr>
          <w:rFonts w:ascii="Times New Roman" w:hAnsi="Times New Roman" w:cs="Times New Roman"/>
          <w:szCs w:val="24"/>
        </w:rPr>
        <w:t>17</w:t>
      </w:r>
      <w:r w:rsidRPr="009C18BB">
        <w:rPr>
          <w:rFonts w:ascii="Times New Roman" w:hAnsi="Times New Roman" w:cs="Times New Roman"/>
          <w:szCs w:val="24"/>
        </w:rPr>
        <w:t>h30</w:t>
      </w:r>
      <w:r>
        <w:rPr>
          <w:rFonts w:ascii="Times New Roman" w:hAnsi="Times New Roman" w:cs="Times New Roman"/>
          <w:szCs w:val="24"/>
        </w:rPr>
        <w:t>min</w:t>
      </w:r>
      <w:r w:rsidRPr="009C18BB">
        <w:rPr>
          <w:rFonts w:ascii="Times New Roman" w:hAnsi="Times New Roman" w:cs="Times New Roman"/>
          <w:szCs w:val="24"/>
        </w:rPr>
        <w:t>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60B0C">
        <w:rPr>
          <w:rFonts w:ascii="Times New Roman" w:hAnsi="Times New Roman" w:cs="Times New Roman"/>
          <w:szCs w:val="24"/>
        </w:rPr>
        <w:t xml:space="preserve">1.2 Local das inscrições: junto à Sede do Poder Executivo Municipal, com endereço na Rua José </w:t>
      </w:r>
      <w:proofErr w:type="spellStart"/>
      <w:r w:rsidRPr="00760B0C">
        <w:rPr>
          <w:rFonts w:ascii="Times New Roman" w:hAnsi="Times New Roman" w:cs="Times New Roman"/>
          <w:szCs w:val="24"/>
        </w:rPr>
        <w:t>Cañellas</w:t>
      </w:r>
      <w:proofErr w:type="spellEnd"/>
      <w:r w:rsidRPr="00760B0C">
        <w:rPr>
          <w:rFonts w:ascii="Times New Roman" w:hAnsi="Times New Roman" w:cs="Times New Roman"/>
          <w:szCs w:val="24"/>
        </w:rPr>
        <w:t xml:space="preserve"> nº 258, em horário de expediente.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.3 As inscrições do(a)s candidato(a)s implicarão no conhecimento prévio e tácita aceitação das presentes instruções e normas estabelecidas neste Edital.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:rsidR="005B7BD5" w:rsidRDefault="005B7BD5" w:rsidP="005B7B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Pr="009C18BB">
        <w:rPr>
          <w:rFonts w:ascii="Times New Roman" w:hAnsi="Times New Roman" w:cs="Times New Roman"/>
          <w:b/>
          <w:color w:val="000000" w:themeColor="text1"/>
          <w:szCs w:val="24"/>
        </w:rPr>
        <w:t>. Requisitos para a inscrição: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2.1 Para inscrever-se no Processo Seletivo, o(a) candidato(a) deverá comparecer ao endereço e nos horários indicados</w:t>
      </w:r>
      <w:r w:rsidRPr="006476D9">
        <w:rPr>
          <w:rFonts w:ascii="Times New Roman" w:hAnsi="Times New Roman" w:cs="Times New Roman"/>
          <w:szCs w:val="24"/>
        </w:rPr>
        <w:t xml:space="preserve"> no item 1, ou por intermédio de procurador munido de instrumento público ou particular de mandato, apresentando, em ambos os casos, a seguinte documentação:</w:t>
      </w:r>
      <w:r w:rsidRPr="009C18BB">
        <w:rPr>
          <w:rFonts w:ascii="Times New Roman" w:hAnsi="Times New Roman" w:cs="Times New Roman"/>
          <w:szCs w:val="24"/>
        </w:rPr>
        <w:t xml:space="preserve"> 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 xml:space="preserve">.1.2 Currículo Pessoal </w:t>
      </w:r>
      <w:r>
        <w:rPr>
          <w:rFonts w:ascii="Times New Roman" w:hAnsi="Times New Roman" w:cs="Times New Roman"/>
          <w:szCs w:val="24"/>
        </w:rPr>
        <w:t xml:space="preserve">com comprovação </w:t>
      </w:r>
      <w:r w:rsidRPr="009C18BB">
        <w:rPr>
          <w:rFonts w:ascii="Times New Roman" w:hAnsi="Times New Roman" w:cs="Times New Roman"/>
          <w:szCs w:val="24"/>
        </w:rPr>
        <w:t>(Anexo II)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 xml:space="preserve">.1.3 Original e cópia dos seguintes documentos: 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.1.3.3 Comprovante de inscrição no CPF.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Pr="009C18BB">
        <w:rPr>
          <w:rFonts w:ascii="Times New Roman" w:hAnsi="Times New Roman" w:cs="Times New Roman"/>
          <w:szCs w:val="24"/>
        </w:rPr>
        <w:t>comprovante de quitação eleitoral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5B7BD5" w:rsidRDefault="005B7BD5" w:rsidP="005B7BD5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2.1.3.5 Comprovante de Escolaridade.</w:t>
      </w:r>
    </w:p>
    <w:p w:rsidR="001D33EE" w:rsidRDefault="001D33EE" w:rsidP="001D33E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2.1.3.6 </w:t>
      </w:r>
      <w:r>
        <w:rPr>
          <w:rFonts w:ascii="Times New Roman" w:hAnsi="Times New Roman" w:cs="Times New Roman"/>
        </w:rPr>
        <w:t xml:space="preserve">Comprovação de </w:t>
      </w:r>
      <w:r w:rsidR="0002575C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nscrição</w:t>
      </w:r>
      <w:r w:rsidR="0002575C">
        <w:rPr>
          <w:rFonts w:ascii="Times New Roman" w:hAnsi="Times New Roman" w:cs="Times New Roman"/>
        </w:rPr>
        <w:t xml:space="preserve"> e R</w:t>
      </w:r>
      <w:r>
        <w:rPr>
          <w:rFonts w:ascii="Times New Roman" w:hAnsi="Times New Roman" w:cs="Times New Roman"/>
        </w:rPr>
        <w:t xml:space="preserve">egularidade </w:t>
      </w:r>
      <w:r w:rsidR="0002575C">
        <w:rPr>
          <w:rFonts w:ascii="Times New Roman" w:hAnsi="Times New Roman" w:cs="Times New Roman"/>
        </w:rPr>
        <w:t>no Conselho de Classe E</w:t>
      </w:r>
      <w:r>
        <w:rPr>
          <w:rFonts w:ascii="Times New Roman" w:hAnsi="Times New Roman" w:cs="Times New Roman"/>
        </w:rPr>
        <w:t>specifico.</w:t>
      </w:r>
    </w:p>
    <w:p w:rsidR="005B7BD5" w:rsidRPr="009C18BB" w:rsidRDefault="001D33EE" w:rsidP="001D33E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2.1.3.7</w:t>
      </w:r>
      <w:r w:rsidR="005B7BD5" w:rsidRPr="009C18BB">
        <w:rPr>
          <w:rFonts w:ascii="Times New Roman" w:hAnsi="Times New Roman" w:cs="Times New Roman"/>
        </w:rPr>
        <w:t xml:space="preserve"> Uma fotografia 3 x 4, recente, de frente, em preto e branco ou em cores.</w:t>
      </w:r>
    </w:p>
    <w:p w:rsidR="005B7BD5" w:rsidRDefault="005B7BD5" w:rsidP="001D33E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szCs w:val="24"/>
        </w:rPr>
        <w:t>Os documentos poderão ser autenticados, no ato da inscrição, desde que o(a) candidato(a) apresente para conferência os originais, juntamente com a cópia.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3 Disposições preliminares: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3.1 O processo seletivo simplificado será executado por intermédio de comissão composta por três servidores,</w:t>
      </w:r>
      <w:r w:rsidR="005B7BD5">
        <w:rPr>
          <w:rFonts w:ascii="Times New Roman" w:hAnsi="Times New Roman" w:cs="Times New Roman"/>
          <w:szCs w:val="24"/>
        </w:rPr>
        <w:t xml:space="preserve"> designados pela Portaria nº 239, de 19</w:t>
      </w:r>
      <w:r w:rsidRPr="00C756CA">
        <w:rPr>
          <w:rFonts w:ascii="Times New Roman" w:hAnsi="Times New Roman" w:cs="Times New Roman"/>
          <w:szCs w:val="24"/>
        </w:rPr>
        <w:t xml:space="preserve"> de </w:t>
      </w:r>
      <w:r w:rsidR="005B7BD5">
        <w:rPr>
          <w:rFonts w:ascii="Times New Roman" w:hAnsi="Times New Roman" w:cs="Times New Roman"/>
          <w:szCs w:val="24"/>
        </w:rPr>
        <w:t>junho</w:t>
      </w:r>
      <w:r w:rsidRPr="00C756CA">
        <w:rPr>
          <w:rFonts w:ascii="Times New Roman" w:hAnsi="Times New Roman" w:cs="Times New Roman"/>
          <w:szCs w:val="24"/>
        </w:rPr>
        <w:t xml:space="preserve"> de 2019.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3.2 Durante toda a realização do processo serão prestigiados, sem prejuízo de outros, os princípios estabelecidos no art. 37, caput, da Constituição da República.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lastRenderedPageBreak/>
        <w:t>3.3 Os editais de todas as fases do processo, bem como as decisões, serão publicados no painel de publicações oficiais do Poder Executivo e em meio eletrônico.</w:t>
      </w:r>
    </w:p>
    <w:p w:rsidR="0020504C" w:rsidRPr="00C756CA" w:rsidRDefault="0020504C" w:rsidP="0020504C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3.4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0504C" w:rsidRPr="00C756CA" w:rsidRDefault="0020504C" w:rsidP="0020504C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C756CA">
        <w:rPr>
          <w:rFonts w:ascii="Times New Roman" w:hAnsi="Times New Roman" w:cs="Times New Roman"/>
          <w:szCs w:val="24"/>
        </w:rPr>
        <w:t>3.5 O processo seletivo simplificado consistirá na análise de currículos do(a)s candidato(a)s pela comissão</w:t>
      </w:r>
      <w:r w:rsidRPr="00C756CA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20504C" w:rsidRPr="00C756CA" w:rsidRDefault="0020504C" w:rsidP="0020504C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C756CA">
        <w:rPr>
          <w:rFonts w:ascii="Times New Roman" w:hAnsi="Times New Roman" w:cs="Times New Roman"/>
          <w:color w:val="000000" w:themeColor="text1"/>
          <w:szCs w:val="24"/>
        </w:rPr>
        <w:t>3.6 A contrataçã</w:t>
      </w:r>
      <w:r w:rsidR="00DC3417">
        <w:rPr>
          <w:rFonts w:ascii="Times New Roman" w:hAnsi="Times New Roman" w:cs="Times New Roman"/>
          <w:color w:val="000000" w:themeColor="text1"/>
          <w:szCs w:val="24"/>
        </w:rPr>
        <w:t xml:space="preserve">o terá o prazo de até 6 (meses), </w:t>
      </w:r>
      <w:r w:rsidR="00DC3417" w:rsidRPr="00DC3417">
        <w:rPr>
          <w:rFonts w:ascii="Times New Roman" w:hAnsi="Times New Roman" w:cs="Times New Roman"/>
          <w:szCs w:val="24"/>
        </w:rPr>
        <w:t>prorrogável por até igual período.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4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C756CA">
        <w:rPr>
          <w:rFonts w:ascii="Times New Roman" w:hAnsi="Times New Roman" w:cs="Times New Roman"/>
          <w:b/>
          <w:szCs w:val="24"/>
        </w:rPr>
        <w:t>Das especificações da função temporária</w:t>
      </w:r>
    </w:p>
    <w:p w:rsidR="0020504C" w:rsidRPr="00C756CA" w:rsidRDefault="0020504C" w:rsidP="0020504C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9"/>
        <w:gridCol w:w="1959"/>
        <w:gridCol w:w="1960"/>
        <w:gridCol w:w="1960"/>
        <w:gridCol w:w="1960"/>
      </w:tblGrid>
      <w:tr w:rsidR="0020504C" w:rsidRPr="00C756CA" w:rsidTr="00331091">
        <w:tc>
          <w:tcPr>
            <w:tcW w:w="1959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Denominação</w:t>
            </w:r>
          </w:p>
        </w:tc>
        <w:tc>
          <w:tcPr>
            <w:tcW w:w="1960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20504C" w:rsidRPr="00C756CA" w:rsidTr="00331091">
        <w:tc>
          <w:tcPr>
            <w:tcW w:w="1959" w:type="dxa"/>
            <w:vAlign w:val="center"/>
          </w:tcPr>
          <w:p w:rsidR="0020504C" w:rsidRPr="00C756CA" w:rsidRDefault="0020504C" w:rsidP="00331091">
            <w:pPr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185E33">
              <w:rPr>
                <w:rFonts w:ascii="Times New Roman" w:hAnsi="Times New Roman" w:cs="Times New Roman"/>
                <w:szCs w:val="24"/>
              </w:rPr>
              <w:t xml:space="preserve"> (duas)</w:t>
            </w:r>
          </w:p>
        </w:tc>
        <w:tc>
          <w:tcPr>
            <w:tcW w:w="1959" w:type="dxa"/>
            <w:vAlign w:val="center"/>
          </w:tcPr>
          <w:p w:rsidR="0020504C" w:rsidRPr="00C756CA" w:rsidRDefault="00340562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Auxiliar de Saúde Bucal</w:t>
            </w:r>
          </w:p>
        </w:tc>
        <w:tc>
          <w:tcPr>
            <w:tcW w:w="1960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756CA">
              <w:rPr>
                <w:rFonts w:ascii="Times New Roman" w:hAnsi="Times New Roman" w:cs="Times New Roman"/>
                <w:szCs w:val="24"/>
              </w:rPr>
              <w:t>40 horas</w:t>
            </w:r>
          </w:p>
        </w:tc>
        <w:tc>
          <w:tcPr>
            <w:tcW w:w="1960" w:type="dxa"/>
            <w:vAlign w:val="center"/>
          </w:tcPr>
          <w:p w:rsidR="0020504C" w:rsidRPr="00F52DB4" w:rsidRDefault="00F52DB4" w:rsidP="00331091">
            <w:pPr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 w:rsidRPr="00F52DB4">
              <w:rPr>
                <w:rFonts w:ascii="Times New Roman" w:hAnsi="Times New Roman" w:cs="Times New Roman"/>
              </w:rPr>
              <w:t>Ensino Médio - Habilitação Legal para a Profissão.</w:t>
            </w:r>
          </w:p>
        </w:tc>
        <w:tc>
          <w:tcPr>
            <w:tcW w:w="1960" w:type="dxa"/>
            <w:vAlign w:val="center"/>
          </w:tcPr>
          <w:p w:rsidR="0020504C" w:rsidRPr="00C756CA" w:rsidRDefault="005B7BD5" w:rsidP="0033109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B7BD5">
              <w:rPr>
                <w:rFonts w:ascii="Times New Roman" w:hAnsi="Times New Roman" w:cs="Times New Roman"/>
                <w:color w:val="000000"/>
                <w:szCs w:val="24"/>
              </w:rPr>
              <w:t>R$ 1.433,40</w:t>
            </w:r>
          </w:p>
        </w:tc>
      </w:tr>
    </w:tbl>
    <w:p w:rsidR="0020504C" w:rsidRPr="00C756CA" w:rsidRDefault="0020504C" w:rsidP="006B7083">
      <w:pPr>
        <w:spacing w:after="0" w:line="240" w:lineRule="auto"/>
        <w:ind w:firstLine="1134"/>
        <w:jc w:val="left"/>
        <w:rPr>
          <w:rFonts w:ascii="Times New Roman" w:hAnsi="Times New Roman" w:cs="Times New Roman"/>
          <w:szCs w:val="24"/>
        </w:rPr>
      </w:pPr>
    </w:p>
    <w:p w:rsidR="00484F4A" w:rsidRPr="00C756CA" w:rsidRDefault="0020504C" w:rsidP="00484F4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5B7BD5" w:rsidRPr="007F1060" w:rsidRDefault="00340562" w:rsidP="00484F4A">
      <w:pPr>
        <w:pStyle w:val="Corpodetexto"/>
        <w:jc w:val="both"/>
        <w:rPr>
          <w:rFonts w:ascii="Times New Roman" w:hAnsi="Times New Roman"/>
          <w:sz w:val="24"/>
          <w:szCs w:val="24"/>
        </w:rPr>
      </w:pPr>
      <w:r w:rsidRPr="007F1060">
        <w:rPr>
          <w:rFonts w:ascii="Times New Roman" w:hAnsi="Times New Roman"/>
          <w:sz w:val="24"/>
          <w:szCs w:val="24"/>
        </w:rPr>
        <w:t>4.2 Des</w:t>
      </w:r>
      <w:r w:rsidR="006B7083" w:rsidRPr="007F1060">
        <w:rPr>
          <w:rFonts w:ascii="Times New Roman" w:hAnsi="Times New Roman"/>
          <w:sz w:val="24"/>
          <w:szCs w:val="24"/>
        </w:rPr>
        <w:t xml:space="preserve">crição Sintética (Síntese dos Deveres): </w:t>
      </w:r>
      <w:r w:rsidR="005B7BD5" w:rsidRPr="007F1060">
        <w:rPr>
          <w:rFonts w:ascii="Times New Roman" w:hAnsi="Times New Roman"/>
          <w:sz w:val="24"/>
          <w:szCs w:val="24"/>
        </w:rPr>
        <w:t>Auxiliar o cirurgião-dentista (Odontólogo) no atendimento à pacientes em consultórios, clínicas, ambulatórios odontológicos ou hospitais que possuam o serviço de odontologia, bem como executar as pertinentes tarefas administrativas;</w:t>
      </w:r>
    </w:p>
    <w:p w:rsidR="0020504C" w:rsidRPr="007F1060" w:rsidRDefault="0020504C" w:rsidP="007F1060">
      <w:pPr>
        <w:pStyle w:val="Corpodetexto"/>
        <w:jc w:val="both"/>
        <w:rPr>
          <w:rFonts w:ascii="Times New Roman" w:hAnsi="Times New Roman"/>
          <w:sz w:val="24"/>
          <w:szCs w:val="24"/>
        </w:rPr>
      </w:pPr>
      <w:r w:rsidRPr="007F1060">
        <w:rPr>
          <w:rFonts w:ascii="Times New Roman" w:hAnsi="Times New Roman"/>
          <w:sz w:val="24"/>
          <w:szCs w:val="24"/>
        </w:rPr>
        <w:t xml:space="preserve">4.3 </w:t>
      </w:r>
      <w:r w:rsidR="00340562" w:rsidRPr="007F1060">
        <w:rPr>
          <w:rFonts w:ascii="Times New Roman" w:hAnsi="Times New Roman"/>
          <w:sz w:val="24"/>
          <w:szCs w:val="24"/>
        </w:rPr>
        <w:t xml:space="preserve">Descrição Analítica (Exemplos de Atribuições): </w:t>
      </w:r>
      <w:r w:rsidR="007F1060" w:rsidRPr="007F1060">
        <w:rPr>
          <w:rFonts w:ascii="Times New Roman" w:hAnsi="Times New Roman"/>
          <w:sz w:val="24"/>
          <w:szCs w:val="24"/>
        </w:rPr>
        <w:t>Realizar ações de promoção e prevenção em saúde bucal para as famílias, grupos e indivíduos, mediante planejamento local e protocolos de atenção à saúde; proceder à desinfecção e à esterilização de materiais e instrumentos utilizados; preparar e organizar instrumental e materiais necessários; instrumentalizar e auxiliar o cirurgião dentista nos procedimentos clínicos; cuidar da manutenção e conservação dos equipamentos odontológicos; organizar e agenda clínica; acompanhar, apoiar e desenvolver atividades referentes à saúde bucal com os demais membros da equipe de saúde da família, buscando aproximar e integrar ações de saúde de forma multidisciplinar; participar do gerenciamento dos insumos necessários para o adequado funcionamento; realizar as tarefas administrativas de organização e registro em fichários, que lhe forem requeridos pelo Odontólogo</w:t>
      </w:r>
      <w:r w:rsidR="007F1060" w:rsidRPr="007F1060">
        <w:rPr>
          <w:rFonts w:ascii="Times New Roman" w:hAnsi="Times New Roman"/>
          <w:i/>
        </w:rPr>
        <w:t>.</w:t>
      </w:r>
    </w:p>
    <w:p w:rsidR="0020504C" w:rsidRPr="00C756CA" w:rsidRDefault="0020504C" w:rsidP="0020504C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5 Homologação das inscrições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5.1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5.2 O(A)s candidato(a)s que não tiveram as suas inscrições homologadas, poderão interpor recursos escritos perante a Comissão, no prazo de um dia, mediante a apresentação das razões que ampararem a sua irresignação. 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lastRenderedPageBreak/>
        <w:t>5.2.1 No prazo de um dia, a Comissão, apreciando o recurso, poderá reconsiderar sua decisão, hipótese na qual o nome do candidato passará a constar no rol de inscrições homologadas.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5.2.2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5.2.3 A lista final de inscrições homologadas será publicada na forma do item 3.3, no prazo de um dia, após a decisão dos recursos.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6 Formatação dos currículos</w:t>
      </w: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6.1 O currículo pessoal com comprovação, deverá ser entregue no ato da inscrição, nos moldes do documento cons</w:t>
      </w:r>
      <w:r w:rsidR="00185E33">
        <w:rPr>
          <w:rFonts w:ascii="Times New Roman" w:hAnsi="Times New Roman" w:cs="Times New Roman"/>
          <w:szCs w:val="24"/>
        </w:rPr>
        <w:t>tante do Anexo II deste Edital.</w:t>
      </w:r>
    </w:p>
    <w:p w:rsidR="00820E70" w:rsidRPr="00C756CA" w:rsidRDefault="00185E33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6.2</w:t>
      </w:r>
      <w:r w:rsidR="00820E70" w:rsidRPr="00C756CA">
        <w:rPr>
          <w:rFonts w:ascii="Times New Roman" w:hAnsi="Times New Roman" w:cs="Times New Roman"/>
          <w:szCs w:val="24"/>
        </w:rPr>
        <w:t xml:space="preserve"> Somente serão considerados os títulos expedidos por pessoas jurídicas, de direito público ou privado, que atenderem os critérios definidos neste Edital. </w:t>
      </w:r>
    </w:p>
    <w:p w:rsidR="00820E70" w:rsidRPr="00C756CA" w:rsidRDefault="00185E33" w:rsidP="005074C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6.3</w:t>
      </w:r>
      <w:r w:rsidR="00820E70" w:rsidRPr="00C756CA">
        <w:rPr>
          <w:rFonts w:ascii="Times New Roman" w:hAnsi="Times New Roman" w:cs="Times New Roman"/>
          <w:szCs w:val="24"/>
        </w:rPr>
        <w:t xml:space="preserve"> Nenhum título receberá dupla valoração. </w:t>
      </w:r>
    </w:p>
    <w:p w:rsidR="005074CA" w:rsidRPr="005074CA" w:rsidRDefault="00185E33" w:rsidP="005074CA">
      <w:pPr>
        <w:tabs>
          <w:tab w:val="left" w:pos="842"/>
          <w:tab w:val="left" w:pos="964"/>
          <w:tab w:val="left" w:pos="1086"/>
          <w:tab w:val="left" w:pos="1208"/>
          <w:tab w:val="left" w:pos="1234"/>
          <w:tab w:val="left" w:pos="1330"/>
        </w:tabs>
        <w:spacing w:after="0" w:line="240" w:lineRule="auto"/>
        <w:ind w:right="107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>6.4</w:t>
      </w:r>
      <w:r w:rsidR="00820E70" w:rsidRPr="005074CA">
        <w:rPr>
          <w:rFonts w:ascii="Times New Roman" w:hAnsi="Times New Roman" w:cs="Times New Roman"/>
          <w:szCs w:val="24"/>
        </w:rPr>
        <w:t xml:space="preserve"> </w:t>
      </w:r>
      <w:r w:rsidR="005074CA" w:rsidRPr="005074CA">
        <w:rPr>
          <w:rFonts w:ascii="Times New Roman" w:hAnsi="Times New Roman"/>
          <w:szCs w:val="24"/>
        </w:rPr>
        <w:t>A classificação dos candidatos será efetuada através da pontuação dos títulos apresentados, seguindo a escala abaixo, conforme os seguintes</w:t>
      </w:r>
      <w:r w:rsidR="005074CA" w:rsidRPr="005074CA">
        <w:rPr>
          <w:rFonts w:ascii="Times New Roman" w:hAnsi="Times New Roman"/>
          <w:spacing w:val="-21"/>
          <w:szCs w:val="24"/>
        </w:rPr>
        <w:t xml:space="preserve"> </w:t>
      </w:r>
      <w:r w:rsidR="005074CA" w:rsidRPr="005074CA">
        <w:rPr>
          <w:rFonts w:ascii="Times New Roman" w:hAnsi="Times New Roman"/>
          <w:szCs w:val="24"/>
        </w:rPr>
        <w:t>critérios:</w:t>
      </w: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20E70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F925A4">
        <w:rPr>
          <w:rFonts w:ascii="Times New Roman" w:hAnsi="Times New Roman" w:cs="Times New Roman"/>
          <w:b/>
          <w:szCs w:val="24"/>
        </w:rPr>
        <w:t>AUXILIAR DE SAÚDE BUCAL</w:t>
      </w:r>
      <w:r w:rsidRPr="00C756CA">
        <w:rPr>
          <w:rFonts w:ascii="Times New Roman" w:hAnsi="Times New Roman" w:cs="Times New Roman"/>
          <w:szCs w:val="24"/>
        </w:rPr>
        <w:t xml:space="preserve">: </w:t>
      </w:r>
    </w:p>
    <w:p w:rsidR="00DA5576" w:rsidRDefault="00DA5576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tbl>
      <w:tblPr>
        <w:tblW w:w="9384" w:type="dxa"/>
        <w:tblInd w:w="1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4"/>
        <w:gridCol w:w="3080"/>
      </w:tblGrid>
      <w:tr w:rsidR="004300BA" w:rsidTr="00331091">
        <w:trPr>
          <w:trHeight w:hRule="exact" w:val="374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Default="004300BA" w:rsidP="00331091">
            <w:pPr>
              <w:pStyle w:val="TableParagraph"/>
              <w:spacing w:before="53" w:line="360" w:lineRule="auto"/>
              <w:ind w:left="2128" w:right="17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ESPECIFICAÇÕES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Default="004300BA" w:rsidP="00331091">
            <w:pPr>
              <w:pStyle w:val="TableParagraph"/>
              <w:spacing w:before="53" w:line="360" w:lineRule="auto"/>
              <w:ind w:left="703" w:right="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PONTUAÇÃO</w:t>
            </w:r>
          </w:p>
        </w:tc>
      </w:tr>
      <w:tr w:rsidR="004300BA" w:rsidRPr="00F8655B" w:rsidTr="00331091">
        <w:trPr>
          <w:trHeight w:hRule="exact" w:val="1062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Pr="00F8655B" w:rsidRDefault="004300BA" w:rsidP="00B45885">
            <w:pPr>
              <w:pStyle w:val="TableParagraph"/>
              <w:spacing w:line="240" w:lineRule="auto"/>
              <w:ind w:left="51" w:right="22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F8655B">
              <w:rPr>
                <w:rFonts w:ascii="Times New Roman" w:hAnsi="Times New Roman"/>
                <w:sz w:val="24"/>
                <w:szCs w:val="24"/>
                <w:lang w:val="pt-BR"/>
              </w:rPr>
              <w:t>Experiência no exercício do cargo objeto da contratação ou em área equivalente</w:t>
            </w:r>
            <w:r w:rsidR="00185E3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, </w:t>
            </w:r>
            <w:r w:rsidR="00B45885" w:rsidRPr="00B45885">
              <w:rPr>
                <w:rFonts w:ascii="Times New Roman" w:hAnsi="Times New Roman" w:cs="Times New Roman"/>
                <w:color w:val="231F20"/>
                <w:szCs w:val="24"/>
                <w:lang w:val="pt-BR"/>
              </w:rPr>
              <w:t>prestado</w:t>
            </w:r>
            <w:r w:rsidR="00B45885" w:rsidRPr="00B45885">
              <w:rPr>
                <w:rFonts w:ascii="Times New Roman" w:hAnsi="Times New Roman" w:cs="Times New Roman"/>
                <w:color w:val="231F20"/>
                <w:spacing w:val="-22"/>
                <w:szCs w:val="24"/>
                <w:lang w:val="pt-BR"/>
              </w:rPr>
              <w:t xml:space="preserve"> </w:t>
            </w:r>
            <w:r w:rsidR="00B45885" w:rsidRPr="00B45885">
              <w:rPr>
                <w:rFonts w:ascii="Times New Roman" w:hAnsi="Times New Roman" w:cs="Times New Roman"/>
                <w:color w:val="231F20"/>
                <w:szCs w:val="24"/>
                <w:lang w:val="pt-BR"/>
              </w:rPr>
              <w:t>de forma</w:t>
            </w:r>
            <w:r w:rsidR="00B45885" w:rsidRPr="00B45885">
              <w:rPr>
                <w:rFonts w:ascii="Times New Roman" w:hAnsi="Times New Roman" w:cs="Times New Roman"/>
                <w:color w:val="231F20"/>
                <w:spacing w:val="-14"/>
                <w:szCs w:val="24"/>
                <w:lang w:val="pt-BR"/>
              </w:rPr>
              <w:t xml:space="preserve"> </w:t>
            </w:r>
            <w:r w:rsidR="00B45885" w:rsidRPr="00B45885">
              <w:rPr>
                <w:rFonts w:ascii="Times New Roman" w:hAnsi="Times New Roman" w:cs="Times New Roman"/>
                <w:color w:val="231F20"/>
                <w:szCs w:val="24"/>
                <w:lang w:val="pt-BR"/>
              </w:rPr>
              <w:t>direta</w:t>
            </w:r>
            <w:r w:rsidR="00B45885" w:rsidRPr="00B45885">
              <w:rPr>
                <w:rFonts w:ascii="Times New Roman" w:hAnsi="Times New Roman" w:cs="Times New Roman"/>
                <w:b/>
                <w:color w:val="231F20"/>
                <w:spacing w:val="-14"/>
                <w:szCs w:val="24"/>
                <w:lang w:val="pt-BR"/>
              </w:rPr>
              <w:t xml:space="preserve"> </w:t>
            </w:r>
            <w:r w:rsidR="00B45885" w:rsidRPr="00B45885">
              <w:rPr>
                <w:rFonts w:ascii="Times New Roman" w:hAnsi="Times New Roman" w:cs="Times New Roman"/>
                <w:color w:val="231F20"/>
                <w:szCs w:val="24"/>
                <w:lang w:val="pt-BR"/>
              </w:rPr>
              <w:t>à</w:t>
            </w:r>
            <w:r w:rsidR="00B45885" w:rsidRPr="00B45885">
              <w:rPr>
                <w:rFonts w:ascii="Times New Roman" w:hAnsi="Times New Roman" w:cs="Times New Roman"/>
                <w:color w:val="231F20"/>
                <w:spacing w:val="-15"/>
                <w:szCs w:val="24"/>
                <w:lang w:val="pt-BR"/>
              </w:rPr>
              <w:t xml:space="preserve"> </w:t>
            </w:r>
            <w:r w:rsidR="00B45885" w:rsidRPr="00B45885">
              <w:rPr>
                <w:rFonts w:ascii="Times New Roman" w:hAnsi="Times New Roman" w:cs="Times New Roman"/>
                <w:color w:val="231F20"/>
                <w:szCs w:val="24"/>
                <w:lang w:val="pt-BR"/>
              </w:rPr>
              <w:t>órgãos</w:t>
            </w:r>
            <w:r w:rsidR="00B45885" w:rsidRPr="00B45885">
              <w:rPr>
                <w:rFonts w:ascii="Times New Roman" w:hAnsi="Times New Roman" w:cs="Times New Roman"/>
                <w:color w:val="231F20"/>
                <w:spacing w:val="-14"/>
                <w:szCs w:val="24"/>
                <w:lang w:val="pt-BR"/>
              </w:rPr>
              <w:t xml:space="preserve"> </w:t>
            </w:r>
            <w:r w:rsidR="00B45885">
              <w:rPr>
                <w:rFonts w:ascii="Times New Roman" w:hAnsi="Times New Roman" w:cs="Times New Roman"/>
                <w:color w:val="231F20"/>
                <w:szCs w:val="24"/>
                <w:lang w:val="pt-BR"/>
              </w:rPr>
              <w:t xml:space="preserve">públicos, ou privada de no </w:t>
            </w:r>
            <w:r w:rsidR="00185E33">
              <w:rPr>
                <w:rFonts w:ascii="Times New Roman" w:hAnsi="Times New Roman"/>
                <w:sz w:val="24"/>
                <w:szCs w:val="24"/>
                <w:lang w:val="pt-BR"/>
              </w:rPr>
              <w:t>mínimo 6 meses.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Pr="00F8655B" w:rsidRDefault="00185E33" w:rsidP="00185E33">
            <w:pPr>
              <w:pStyle w:val="TableParagraph"/>
              <w:spacing w:before="53" w:line="360" w:lineRule="auto"/>
              <w:ind w:left="75" w:right="59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0,50</w:t>
            </w:r>
            <w:r w:rsidR="004300BA" w:rsidRPr="00F8655B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pontos por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6 meses</w:t>
            </w:r>
            <w:r w:rsidR="004300BA" w:rsidRPr="00F8655B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exercício da função</w:t>
            </w:r>
          </w:p>
        </w:tc>
      </w:tr>
      <w:tr w:rsidR="004300BA" w:rsidTr="00B45885">
        <w:trPr>
          <w:trHeight w:hRule="exact" w:val="1400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Pr="00F8655B" w:rsidRDefault="00331091" w:rsidP="00B45885">
            <w:pPr>
              <w:pStyle w:val="TableParagraph"/>
              <w:spacing w:line="240" w:lineRule="auto"/>
              <w:ind w:left="51" w:right="355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Cursos de aperfeiçoamento na área especifica de atuação concluídos até a data da inscrição, </w:t>
            </w:r>
            <w:r w:rsidR="004300BA" w:rsidRPr="00F8655B">
              <w:rPr>
                <w:rFonts w:ascii="Times New Roman" w:hAnsi="Times New Roman"/>
                <w:sz w:val="24"/>
                <w:szCs w:val="24"/>
                <w:lang w:val="pt-BR"/>
              </w:rPr>
              <w:t>com carga horária mínima de 04 horas que contribuam para o exercício da função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Default="00185E33" w:rsidP="00185E33">
            <w:pPr>
              <w:pStyle w:val="TableParagraph"/>
              <w:spacing w:before="53" w:line="360" w:lineRule="auto"/>
              <w:ind w:left="0" w:right="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A07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A079B">
              <w:rPr>
                <w:rFonts w:ascii="Times New Roman" w:hAnsi="Times New Roman"/>
                <w:sz w:val="24"/>
                <w:szCs w:val="24"/>
              </w:rPr>
              <w:t>P</w:t>
            </w:r>
            <w:r w:rsidR="004300BA">
              <w:rPr>
                <w:rFonts w:ascii="Times New Roman" w:hAnsi="Times New Roman"/>
                <w:sz w:val="24"/>
                <w:szCs w:val="24"/>
              </w:rPr>
              <w:t>ontos</w:t>
            </w:r>
            <w:proofErr w:type="spellEnd"/>
            <w:r w:rsidR="00430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00BA">
              <w:rPr>
                <w:rFonts w:ascii="Times New Roman" w:hAnsi="Times New Roman"/>
                <w:sz w:val="24"/>
                <w:szCs w:val="24"/>
              </w:rPr>
              <w:t>cada</w:t>
            </w:r>
            <w:proofErr w:type="spellEnd"/>
            <w:r w:rsidR="00430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00BA">
              <w:rPr>
                <w:rFonts w:ascii="Times New Roman" w:hAnsi="Times New Roman"/>
                <w:sz w:val="24"/>
                <w:szCs w:val="24"/>
              </w:rPr>
              <w:t>curso</w:t>
            </w:r>
            <w:proofErr w:type="spellEnd"/>
          </w:p>
        </w:tc>
      </w:tr>
    </w:tbl>
    <w:p w:rsidR="00820E70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7. Análise dos currículos</w:t>
      </w: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7.1 No prazo de até dez dias, a Comissão deverá proceder a análise dos currículos dos candidatos pela Comissão, conforme critérios definidos neste Edital.</w:t>
      </w: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7.2 O resultado preliminar será publicado pela Comissão no painel de publicações oficiais da Prefeitura Municipal e em meio eletrônico, abrindo-se o prazo para o(a)s candidato(a)s apresentarem recursos.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8 Recursos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8.1 Da classificação preliminar dos candidatos é cabível recurso endereçado à Comissão, uma única vez, no prazo comum de um dia.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8.1.1 O recurso deverá conter a perfeita identificação do recorrente e as razões do pedido recursal.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8.1.2 Havendo a reconsideração da decisão classificatória pela Comissão, o nome do(a) candidato(a) passará a constar no rol de selecionados.</w:t>
      </w:r>
    </w:p>
    <w:p w:rsidR="00DA5576" w:rsidRDefault="00DA5576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8.1.3 Sendo mantida a decisão da Comissão, o(a)s candidato(a)s poderá interpor recurso diretamente ao Prefeito Municipal para julgamento, no prazo de um dia, o qual deverá apresentar decisão final, que </w:t>
      </w:r>
      <w:proofErr w:type="gramStart"/>
      <w:r w:rsidRPr="00C756CA">
        <w:rPr>
          <w:rFonts w:ascii="Times New Roman" w:hAnsi="Times New Roman" w:cs="Times New Roman"/>
          <w:szCs w:val="24"/>
        </w:rPr>
        <w:t>deverá</w:t>
      </w:r>
      <w:proofErr w:type="gramEnd"/>
      <w:r w:rsidRPr="00C756CA">
        <w:rPr>
          <w:rFonts w:ascii="Times New Roman" w:hAnsi="Times New Roman" w:cs="Times New Roman"/>
          <w:szCs w:val="24"/>
        </w:rPr>
        <w:t xml:space="preserve"> ser motivada, no prazo de um dia.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C756CA">
        <w:rPr>
          <w:rFonts w:ascii="Times New Roman" w:hAnsi="Times New Roman" w:cs="Times New Roman"/>
          <w:b/>
          <w:szCs w:val="24"/>
        </w:rPr>
        <w:t>9 Critérios para desempate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9.1 Verificando-se a ocorrência de empate em relação às notas recebidas por dois (duas) ou mais candidato(a)s, terá preferência na ordem classificatória, sucessivamente, o(a) candidato(a) que: 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9.1.1 Apresentar idade mais avançada, dentre aquele(a)s com idade igual ou superior a sessenta anos.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9.1.2 Sorteio em ato público.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9.2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9.3 A aplicação do critério de desempate será efetivada após a análise dos recursos e antes da publicação da lista final do(a)s selecionado(a)s.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10 Divulgação do resultado final do processo seletivo simplificado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10.1 Transcorrido o prazo sem a interposição de recurso ou ultimado o seu julgamento, a Comissão encaminhará o processo seletivo simplificado ao Prefeito Municipal para homologação, no prazo de um dia. 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10.2 Homologado o resultado final, será lançado edital com a classificação geral do(a)s candidato(a)s aprovado(a)s.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11 Condições para a contratação temporária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 Homologado o resultado final do processo seletivo e autorizada a contratação pelo Prefeito Municipal, serão convocados o(a)s candidato(a)s, na ordem de classificação, para, no prazo de dez dias, prorrogável uma única vez, a critério da Administração, comprovar o atendimento das seguintes condições: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11.1.1 Ser brasileiro ou estrangeiro na forma da lei.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11.1.2 Ter idade mínima de 18 anos.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11.1.3 Apresentar atestado médico exarado pelo serviço oficial do Município, no sentido de gozar de boa saúde física e mental.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11.1.4 Ter nível de escolaridade mínima exigida para a função.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11.1.5 Apresentar declaração de bens, de dependentes e de emprego público, conforme modelos disponibilizados pelo Município.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11.2 A convocação do(a)s candidato(a)s classificado(a)s será realizada por meio de Edital publicado no painel de publicações oficiais da Prefeitura Municipal.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12 Disposições gerais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12.1 Não será fornecido qualquer documento comprobatório de aprovação ou classificação do(a) candidato(a), valendo para esse fim a publicação do resultado final.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12.2 O(A)s candidato(a)s aprovado(a)s e classificado(a)s deverão manter atualizados os seus endereços.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lastRenderedPageBreak/>
        <w:t>12.3 Os casos omissos e situações não previstas serão resolvidos pela Comissão designada.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Gabinete do Prefeito Municipal de Frederico Westphalen/RS, aos</w:t>
      </w:r>
      <w:r w:rsidR="007C1DAA">
        <w:rPr>
          <w:rFonts w:ascii="Times New Roman" w:hAnsi="Times New Roman" w:cs="Times New Roman"/>
          <w:szCs w:val="24"/>
        </w:rPr>
        <w:t xml:space="preserve"> dezenove</w:t>
      </w:r>
      <w:r w:rsidRPr="00C756CA">
        <w:rPr>
          <w:rFonts w:ascii="Times New Roman" w:hAnsi="Times New Roman" w:cs="Times New Roman"/>
          <w:szCs w:val="24"/>
        </w:rPr>
        <w:t xml:space="preserve"> dias</w:t>
      </w:r>
      <w:r w:rsidR="007C1DAA">
        <w:rPr>
          <w:rFonts w:ascii="Times New Roman" w:hAnsi="Times New Roman" w:cs="Times New Roman"/>
          <w:szCs w:val="24"/>
        </w:rPr>
        <w:t xml:space="preserve"> do mês de junho</w:t>
      </w:r>
      <w:r w:rsidRPr="00C756CA">
        <w:rPr>
          <w:rFonts w:ascii="Times New Roman" w:hAnsi="Times New Roman" w:cs="Times New Roman"/>
          <w:szCs w:val="24"/>
        </w:rPr>
        <w:t xml:space="preserve"> de</w:t>
      </w:r>
      <w:r w:rsidR="007C1DAA">
        <w:rPr>
          <w:rFonts w:ascii="Times New Roman" w:hAnsi="Times New Roman" w:cs="Times New Roman"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dois mil e dezenove.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C756CA">
        <w:rPr>
          <w:rFonts w:ascii="Times New Roman" w:hAnsi="Times New Roman" w:cs="Times New Roman"/>
          <w:i/>
          <w:szCs w:val="24"/>
        </w:rPr>
        <w:t>JOSÉ ALBERTO PANOSSO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C756CA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20504C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85E33" w:rsidRPr="00C756CA" w:rsidRDefault="00185E33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Registre-se e Publique-se</w:t>
      </w:r>
    </w:p>
    <w:p w:rsidR="0020504C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85E33" w:rsidRPr="00C756CA" w:rsidRDefault="00185E33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C756CA">
        <w:rPr>
          <w:rFonts w:ascii="Times New Roman" w:hAnsi="Times New Roman" w:cs="Times New Roman"/>
          <w:i/>
          <w:szCs w:val="24"/>
        </w:rPr>
        <w:t>LUIZ PAULO GOMES FRANKEN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C756CA"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20504C" w:rsidRPr="00C756CA" w:rsidRDefault="0020504C" w:rsidP="0020504C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  <w:r w:rsidRPr="00C756CA"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lastRenderedPageBreak/>
        <w:t>ANEXO I - Ficha de Inscrição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340562">
        <w:rPr>
          <w:rFonts w:ascii="Times New Roman" w:hAnsi="Times New Roman" w:cs="Times New Roman"/>
          <w:bCs/>
          <w:szCs w:val="24"/>
        </w:rPr>
        <w:t>026</w:t>
      </w:r>
      <w:r w:rsidRPr="00C756CA">
        <w:rPr>
          <w:rFonts w:ascii="Times New Roman" w:hAnsi="Times New Roman" w:cs="Times New Roman"/>
          <w:bCs/>
          <w:szCs w:val="24"/>
        </w:rPr>
        <w:t>/2019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0504C" w:rsidRPr="00340562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i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FUNÇÃO DESEJADA: </w:t>
      </w:r>
      <w:r w:rsidR="00340562" w:rsidRPr="00340562">
        <w:rPr>
          <w:rFonts w:ascii="Times New Roman" w:hAnsi="Times New Roman" w:cs="Times New Roman"/>
          <w:iCs/>
          <w:szCs w:val="24"/>
        </w:rPr>
        <w:t>AUXILIAR DE SAÚDE BUCAL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Nome do(a) candidato(a):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Endereço: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Cidade: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Telefone: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Nº da identidade:                               CPF: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C756CA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proofErr w:type="gramStart"/>
      <w:r w:rsidRPr="00C756CA">
        <w:rPr>
          <w:rFonts w:ascii="Times New Roman" w:hAnsi="Times New Roman" w:cs="Times New Roman"/>
          <w:szCs w:val="24"/>
        </w:rPr>
        <w:t xml:space="preserve">(  </w:t>
      </w:r>
      <w:proofErr w:type="gramEnd"/>
      <w:r w:rsidRPr="00C756CA">
        <w:rPr>
          <w:rFonts w:ascii="Times New Roman" w:hAnsi="Times New Roman" w:cs="Times New Roman"/>
          <w:szCs w:val="24"/>
        </w:rPr>
        <w:t xml:space="preserve"> ) Identidade       (   ) CPF       (   ) Certificado Militar       (   ) Título de Eleitor    (   ) Procuração       (   ) Quitação Eleitoral      (    )  Currículo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Eu, abaixo assinado(a), declaro conhecer e aceitar todas as normas do Processo Seletivo Simplificado objeto do Edital n° </w:t>
      </w:r>
      <w:r w:rsidR="00340562">
        <w:rPr>
          <w:rFonts w:ascii="Times New Roman" w:hAnsi="Times New Roman" w:cs="Times New Roman"/>
          <w:szCs w:val="24"/>
        </w:rPr>
        <w:t>026</w:t>
      </w:r>
      <w:r w:rsidRPr="00C756CA">
        <w:rPr>
          <w:rFonts w:ascii="Times New Roman" w:hAnsi="Times New Roman" w:cs="Times New Roman"/>
          <w:szCs w:val="24"/>
        </w:rPr>
        <w:t>/2019, do Poder Executivo de Frederico Westphalen, bem como a legislação pertinente sobre a modalidade de admissão.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Frederico </w:t>
      </w:r>
      <w:proofErr w:type="gramStart"/>
      <w:r w:rsidRPr="00C756CA">
        <w:rPr>
          <w:rFonts w:ascii="Times New Roman" w:hAnsi="Times New Roman" w:cs="Times New Roman"/>
          <w:szCs w:val="24"/>
        </w:rPr>
        <w:t>Westphalen,_</w:t>
      </w:r>
      <w:proofErr w:type="gramEnd"/>
      <w:r w:rsidRPr="00C756CA">
        <w:rPr>
          <w:rFonts w:ascii="Times New Roman" w:hAnsi="Times New Roman" w:cs="Times New Roman"/>
          <w:szCs w:val="24"/>
        </w:rPr>
        <w:t>_____ de _________________de 2019.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______________________________________</w:t>
      </w:r>
    </w:p>
    <w:p w:rsidR="0020504C" w:rsidRPr="00C756CA" w:rsidRDefault="0020504C" w:rsidP="0020504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756CA">
        <w:rPr>
          <w:rFonts w:ascii="Times New Roman" w:hAnsi="Times New Roman" w:cs="Times New Roman"/>
          <w:szCs w:val="24"/>
        </w:rPr>
        <w:t>Assinatura do(a) candidato (a)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756CA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7C1DAA">
        <w:rPr>
          <w:rFonts w:ascii="Times New Roman" w:hAnsi="Times New Roman" w:cs="Times New Roman"/>
          <w:bCs/>
          <w:szCs w:val="24"/>
        </w:rPr>
        <w:t>026</w:t>
      </w:r>
      <w:r w:rsidRPr="00C756CA">
        <w:rPr>
          <w:rFonts w:ascii="Times New Roman" w:hAnsi="Times New Roman" w:cs="Times New Roman"/>
          <w:bCs/>
          <w:szCs w:val="24"/>
        </w:rPr>
        <w:t>/2019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C756CA">
        <w:rPr>
          <w:rFonts w:ascii="Times New Roman" w:hAnsi="Times New Roman" w:cs="Times New Roman"/>
          <w:bCs/>
          <w:iCs/>
          <w:szCs w:val="24"/>
        </w:rPr>
        <w:t>Função: ___________________________________________ Data desta inscrição: ____/_____/2019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Visto do responsável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C756CA">
        <w:rPr>
          <w:rFonts w:ascii="Times New Roman" w:hAnsi="Times New Roman" w:cs="Times New Roman"/>
          <w:szCs w:val="24"/>
        </w:rPr>
        <w:t>(este comprovante de inscrição deverá ficar em poder do(a) candidato(a))</w:t>
      </w:r>
      <w:r w:rsidRPr="00C756CA">
        <w:rPr>
          <w:rFonts w:ascii="Times New Roman" w:hAnsi="Times New Roman" w:cs="Times New Roman"/>
          <w:szCs w:val="24"/>
          <w:u w:val="single"/>
        </w:rPr>
        <w:br w:type="page"/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C756CA">
        <w:rPr>
          <w:rFonts w:ascii="Times New Roman" w:hAnsi="Times New Roman" w:cs="Times New Roman"/>
          <w:b/>
          <w:szCs w:val="24"/>
          <w:u w:val="single"/>
        </w:rPr>
        <w:t>ANEXO II – Currículo Pessoal com comprovação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1. </w:t>
      </w:r>
      <w:r w:rsidRPr="00C756CA">
        <w:rPr>
          <w:rFonts w:ascii="Times New Roman" w:hAnsi="Times New Roman" w:cs="Times New Roman"/>
          <w:szCs w:val="24"/>
          <w:u w:val="single"/>
        </w:rPr>
        <w:t>DADOS PESSOAIS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Data de nascimento: ______ / ______ / 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Estado civil: 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2. </w:t>
      </w:r>
      <w:r w:rsidRPr="00C756CA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Número da carteira de identidade: 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CPF: 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C756CA">
        <w:rPr>
          <w:rFonts w:ascii="Times New Roman" w:hAnsi="Times New Roman" w:cs="Times New Roman"/>
          <w:szCs w:val="24"/>
        </w:rPr>
        <w:br/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3. </w:t>
      </w:r>
      <w:r w:rsidRPr="00C756CA">
        <w:rPr>
          <w:rFonts w:ascii="Times New Roman" w:hAnsi="Times New Roman" w:cs="Times New Roman"/>
          <w:szCs w:val="24"/>
          <w:u w:val="single"/>
        </w:rPr>
        <w:t>FORMAÇÃO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4. </w:t>
      </w:r>
      <w:r w:rsidRPr="00C756CA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C756CA">
        <w:rPr>
          <w:rFonts w:ascii="Times New Roman" w:hAnsi="Times New Roman" w:cs="Times New Roman"/>
          <w:szCs w:val="24"/>
        </w:rPr>
        <w:t>: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5. </w:t>
      </w:r>
      <w:r w:rsidRPr="00C756CA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Pr="00C756CA">
        <w:rPr>
          <w:rFonts w:ascii="Times New Roman" w:hAnsi="Times New Roman" w:cs="Times New Roman"/>
          <w:szCs w:val="24"/>
        </w:rPr>
        <w:t>: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Empresa:________________________________________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Cargo:__________________________________________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Período:_________________________________________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Empresa:________________________________________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Cargo:__________________________________________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Período:_________________________________________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Empresa:________________________________________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Cargo:__________________________________________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Período:_________________________________________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Empresa:________________________________________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Cargo:__________________________________________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Período:_________________________________________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C756CA">
        <w:rPr>
          <w:rFonts w:ascii="Times New Roman" w:hAnsi="Times New Roman" w:cs="Times New Roman"/>
          <w:szCs w:val="24"/>
        </w:rPr>
        <w:t xml:space="preserve">6. </w:t>
      </w:r>
      <w:r w:rsidRPr="00C756CA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Frederico Westphalen/RS, _______de ________________ de2019.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Assinatura do(a) candidato(a)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rPr>
          <w:rFonts w:ascii="Times New Roman" w:hAnsi="Times New Roman" w:cs="Times New Roman"/>
          <w:szCs w:val="24"/>
        </w:rPr>
      </w:pPr>
    </w:p>
    <w:p w:rsidR="00F73D9A" w:rsidRDefault="00F73D9A"/>
    <w:sectPr w:rsidR="00F73D9A" w:rsidSect="007C1DAA">
      <w:pgSz w:w="11906" w:h="16838" w:code="9"/>
      <w:pgMar w:top="2410" w:right="794" w:bottom="1985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AD2EC7"/>
    <w:multiLevelType w:val="multilevel"/>
    <w:tmpl w:val="7E04E782"/>
    <w:styleLink w:val="WWNum9"/>
    <w:lvl w:ilvl="0">
      <w:start w:val="1"/>
      <w:numFmt w:val="decimal"/>
      <w:lvlText w:val="%1."/>
      <w:lvlJc w:val="left"/>
      <w:pPr>
        <w:ind w:left="349" w:hanging="248"/>
      </w:pPr>
      <w:rPr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02" w:hanging="375"/>
      </w:pPr>
      <w:rPr>
        <w:b/>
        <w:bCs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102" w:hanging="675"/>
      </w:pPr>
      <w:rPr>
        <w:b/>
        <w:bCs/>
        <w:spacing w:val="-1"/>
        <w:w w:val="100"/>
      </w:rPr>
    </w:lvl>
    <w:lvl w:ilvl="3">
      <w:numFmt w:val="bullet"/>
      <w:lvlText w:val=""/>
      <w:lvlJc w:val="left"/>
      <w:pPr>
        <w:ind w:left="660" w:hanging="675"/>
      </w:pPr>
      <w:rPr>
        <w:rFonts w:ascii="Wingdings 2" w:hAnsi="Wingdings 2" w:cs="Wingdings 2"/>
      </w:rPr>
    </w:lvl>
    <w:lvl w:ilvl="4">
      <w:numFmt w:val="bullet"/>
      <w:lvlText w:val=""/>
      <w:lvlJc w:val="left"/>
      <w:pPr>
        <w:ind w:left="1892" w:hanging="675"/>
      </w:pPr>
      <w:rPr>
        <w:rFonts w:ascii="Wingdings 2" w:hAnsi="Wingdings 2" w:cs="Wingdings 2"/>
      </w:rPr>
    </w:lvl>
    <w:lvl w:ilvl="5">
      <w:numFmt w:val="bullet"/>
      <w:lvlText w:val=""/>
      <w:lvlJc w:val="left"/>
      <w:pPr>
        <w:ind w:left="3124" w:hanging="675"/>
      </w:pPr>
      <w:rPr>
        <w:rFonts w:ascii="Wingdings 2" w:hAnsi="Wingdings 2" w:cs="Wingdings 2"/>
      </w:rPr>
    </w:lvl>
    <w:lvl w:ilvl="6">
      <w:numFmt w:val="bullet"/>
      <w:lvlText w:val=""/>
      <w:lvlJc w:val="left"/>
      <w:pPr>
        <w:ind w:left="4357" w:hanging="675"/>
      </w:pPr>
      <w:rPr>
        <w:rFonts w:ascii="Wingdings 2" w:hAnsi="Wingdings 2" w:cs="Wingdings 2"/>
      </w:rPr>
    </w:lvl>
    <w:lvl w:ilvl="7">
      <w:numFmt w:val="bullet"/>
      <w:lvlText w:val=""/>
      <w:lvlJc w:val="left"/>
      <w:pPr>
        <w:ind w:left="5589" w:hanging="675"/>
      </w:pPr>
      <w:rPr>
        <w:rFonts w:ascii="Wingdings 2" w:hAnsi="Wingdings 2" w:cs="Wingdings 2"/>
      </w:rPr>
    </w:lvl>
    <w:lvl w:ilvl="8">
      <w:numFmt w:val="bullet"/>
      <w:lvlText w:val=""/>
      <w:lvlJc w:val="left"/>
      <w:pPr>
        <w:ind w:left="6821" w:hanging="675"/>
      </w:pPr>
      <w:rPr>
        <w:rFonts w:ascii="Wingdings 2" w:hAnsi="Wingdings 2" w:cs="Wingdings 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4C"/>
    <w:rsid w:val="0002575C"/>
    <w:rsid w:val="00185E33"/>
    <w:rsid w:val="001D33EE"/>
    <w:rsid w:val="0020504C"/>
    <w:rsid w:val="00331091"/>
    <w:rsid w:val="00340562"/>
    <w:rsid w:val="003C1D37"/>
    <w:rsid w:val="004300BA"/>
    <w:rsid w:val="00484F4A"/>
    <w:rsid w:val="005074CA"/>
    <w:rsid w:val="00517D49"/>
    <w:rsid w:val="005B7BD5"/>
    <w:rsid w:val="006B7083"/>
    <w:rsid w:val="00713389"/>
    <w:rsid w:val="007A0039"/>
    <w:rsid w:val="007C1DAA"/>
    <w:rsid w:val="007F1060"/>
    <w:rsid w:val="00820E70"/>
    <w:rsid w:val="00B45885"/>
    <w:rsid w:val="00CC75BB"/>
    <w:rsid w:val="00DA5576"/>
    <w:rsid w:val="00DB589A"/>
    <w:rsid w:val="00DC3417"/>
    <w:rsid w:val="00EA1553"/>
    <w:rsid w:val="00EE43CB"/>
    <w:rsid w:val="00F52DB4"/>
    <w:rsid w:val="00F73D9A"/>
    <w:rsid w:val="00F925A4"/>
    <w:rsid w:val="00FA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4CD51-F078-4D79-A9A0-D18DC341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20504C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0504C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2050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20504C"/>
    <w:pPr>
      <w:spacing w:after="120"/>
      <w:jc w:val="left"/>
    </w:pPr>
    <w:rPr>
      <w:rFonts w:ascii="Calibri" w:eastAsia="Calibri" w:hAnsi="Calibri" w:cs="Times New Roman"/>
      <w:sz w:val="22"/>
    </w:rPr>
  </w:style>
  <w:style w:type="character" w:customStyle="1" w:styleId="CorpodetextoChar">
    <w:name w:val="Corpo de texto Char"/>
    <w:basedOn w:val="Fontepargpadro"/>
    <w:link w:val="Corpodetexto"/>
    <w:uiPriority w:val="99"/>
    <w:rsid w:val="0020504C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rsid w:val="004300BA"/>
    <w:pPr>
      <w:tabs>
        <w:tab w:val="left" w:pos="720"/>
      </w:tabs>
      <w:suppressAutoHyphens/>
      <w:autoSpaceDN w:val="0"/>
      <w:spacing w:after="0" w:line="100" w:lineRule="atLeast"/>
      <w:ind w:left="329"/>
      <w:jc w:val="left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paragraph" w:styleId="PargrafodaLista">
    <w:name w:val="List Paragraph"/>
    <w:basedOn w:val="Normal"/>
    <w:rsid w:val="005074CA"/>
    <w:pPr>
      <w:tabs>
        <w:tab w:val="left" w:pos="720"/>
      </w:tabs>
      <w:suppressAutoHyphens/>
      <w:autoSpaceDN w:val="0"/>
      <w:spacing w:after="0" w:line="100" w:lineRule="atLeast"/>
      <w:ind w:left="102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numbering" w:customStyle="1" w:styleId="WWNum9">
    <w:name w:val="WWNum9"/>
    <w:basedOn w:val="Semlista"/>
    <w:rsid w:val="005074CA"/>
    <w:pPr>
      <w:numPr>
        <w:numId w:val="1"/>
      </w:numPr>
    </w:pPr>
  </w:style>
  <w:style w:type="paragraph" w:customStyle="1" w:styleId="Default">
    <w:name w:val="Default"/>
    <w:uiPriority w:val="99"/>
    <w:rsid w:val="001D33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7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7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2523</Words>
  <Characters>13630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luish.bonadiman@gmail.com</dc:creator>
  <cp:keywords/>
  <dc:description/>
  <cp:lastModifiedBy>juridico</cp:lastModifiedBy>
  <cp:revision>10</cp:revision>
  <cp:lastPrinted>2019-07-02T12:34:00Z</cp:lastPrinted>
  <dcterms:created xsi:type="dcterms:W3CDTF">2019-06-26T14:28:00Z</dcterms:created>
  <dcterms:modified xsi:type="dcterms:W3CDTF">2019-07-02T12:48:00Z</dcterms:modified>
</cp:coreProperties>
</file>