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3AA" w:rsidRPr="005965EA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965EA">
        <w:rPr>
          <w:rFonts w:ascii="Times New Roman" w:hAnsi="Times New Roman" w:cs="Times New Roman"/>
          <w:b/>
          <w:sz w:val="24"/>
          <w:szCs w:val="24"/>
        </w:rPr>
        <w:t xml:space="preserve">EDITAL Nº </w:t>
      </w:r>
      <w:r w:rsidR="007A41F7">
        <w:rPr>
          <w:rFonts w:ascii="Times New Roman" w:hAnsi="Times New Roman" w:cs="Times New Roman"/>
          <w:b/>
          <w:sz w:val="24"/>
          <w:szCs w:val="24"/>
        </w:rPr>
        <w:t>0</w:t>
      </w:r>
      <w:r w:rsidR="00F418A2">
        <w:rPr>
          <w:rFonts w:ascii="Times New Roman" w:hAnsi="Times New Roman" w:cs="Times New Roman"/>
          <w:b/>
          <w:sz w:val="24"/>
          <w:szCs w:val="24"/>
        </w:rPr>
        <w:t>75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, DE </w:t>
      </w:r>
      <w:r w:rsidR="009E469D">
        <w:rPr>
          <w:rFonts w:ascii="Times New Roman" w:hAnsi="Times New Roman" w:cs="Times New Roman"/>
          <w:b/>
          <w:sz w:val="24"/>
          <w:szCs w:val="24"/>
        </w:rPr>
        <w:t>19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C16182">
        <w:rPr>
          <w:rFonts w:ascii="Times New Roman" w:hAnsi="Times New Roman" w:cs="Times New Roman"/>
          <w:b/>
          <w:sz w:val="24"/>
          <w:szCs w:val="24"/>
        </w:rPr>
        <w:t>AGOSTO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 DE 2019.</w:t>
      </w: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ind w:left="4253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Divulga preliminarmente resultado final do Processo Seletivo destinado ao provimento da Função Pública de </w:t>
      </w:r>
      <w:r w:rsidR="009E469D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Enfermeiro(a)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</w:t>
      </w: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de que trata o Edital nº </w:t>
      </w:r>
      <w:r w:rsidR="009E469D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044</w:t>
      </w: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/2019, e abre prazo para a interposição de recursos.</w:t>
      </w:r>
    </w:p>
    <w:p w:rsidR="009873AA" w:rsidRPr="005965EA" w:rsidRDefault="009873AA" w:rsidP="009873AA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9873AA" w:rsidRPr="005965EA" w:rsidRDefault="009873AA" w:rsidP="009873AA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9873AA" w:rsidRPr="005965EA" w:rsidRDefault="009873AA" w:rsidP="009873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>A COMISSÃO DE PROCESSO SELETIVO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instituída pela </w:t>
      </w:r>
      <w:r w:rsidR="009E469D">
        <w:rPr>
          <w:rFonts w:ascii="Times New Roman" w:hAnsi="Times New Roman" w:cs="Times New Roman"/>
          <w:szCs w:val="24"/>
        </w:rPr>
        <w:t>Portaria nº 272, de 03</w:t>
      </w:r>
      <w:r w:rsidR="009E469D" w:rsidRPr="00C756CA">
        <w:rPr>
          <w:rFonts w:ascii="Times New Roman" w:hAnsi="Times New Roman" w:cs="Times New Roman"/>
          <w:szCs w:val="24"/>
        </w:rPr>
        <w:t xml:space="preserve"> de </w:t>
      </w:r>
      <w:r w:rsidR="009E469D">
        <w:rPr>
          <w:rFonts w:ascii="Times New Roman" w:hAnsi="Times New Roman" w:cs="Times New Roman"/>
          <w:szCs w:val="24"/>
        </w:rPr>
        <w:t>julho de 2019,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em cump</w:t>
      </w:r>
      <w:r w:rsidR="00E1262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rimento ao disposto no subitem 9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.2 do Edital nº 0</w:t>
      </w:r>
      <w:r w:rsidR="009E469D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44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/2019, de abertura de inscrições, DIVULGA o resultado preliminar relacionado no Anexo deste Edital, ao Processo Seletivo destinado ao provimento de Função Pública de </w:t>
      </w:r>
      <w:r w:rsidR="009E469D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Enfermeiro</w:t>
      </w:r>
      <w:r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.</w:t>
      </w: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Default="009873AA" w:rsidP="009873AA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Art. 1º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- F</w:t>
      </w:r>
      <w:r w:rsidR="009E469D">
        <w:rPr>
          <w:rFonts w:ascii="Times New Roman" w:eastAsia="Calibri" w:hAnsi="Times New Roman" w:cs="Times New Roman"/>
          <w:sz w:val="24"/>
          <w:szCs w:val="24"/>
          <w:lang w:eastAsia="pt-BR"/>
        </w:rPr>
        <w:t>ica aberto o prazo, até as 17h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dia </w:t>
      </w:r>
      <w:r w:rsidR="009E469D">
        <w:rPr>
          <w:rFonts w:ascii="Times New Roman" w:eastAsia="Calibri" w:hAnsi="Times New Roman" w:cs="Times New Roman"/>
          <w:sz w:val="24"/>
          <w:szCs w:val="24"/>
          <w:lang w:eastAsia="pt-BR"/>
        </w:rPr>
        <w:t>20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9E469D">
        <w:rPr>
          <w:rFonts w:ascii="Times New Roman" w:eastAsia="Calibri" w:hAnsi="Times New Roman" w:cs="Times New Roman"/>
          <w:sz w:val="24"/>
          <w:szCs w:val="24"/>
          <w:lang w:eastAsia="pt-BR"/>
        </w:rPr>
        <w:t>vinte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) de </w:t>
      </w:r>
      <w:r w:rsidR="00E12621">
        <w:rPr>
          <w:rFonts w:ascii="Times New Roman" w:eastAsia="Calibri" w:hAnsi="Times New Roman" w:cs="Times New Roman"/>
          <w:sz w:val="24"/>
          <w:szCs w:val="24"/>
          <w:lang w:eastAsia="pt-BR"/>
        </w:rPr>
        <w:t>Agosto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2019, para a interposição de recursos diante do presente Edital.</w:t>
      </w:r>
    </w:p>
    <w:p w:rsidR="009E469D" w:rsidRDefault="009E469D" w:rsidP="009E469D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</w:p>
    <w:p w:rsidR="009E469D" w:rsidRPr="002E685A" w:rsidRDefault="009E469D" w:rsidP="009E469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</w:pPr>
      <w:r w:rsidRPr="002E685A">
        <w:rPr>
          <w:rFonts w:ascii="Times New Roman" w:hAnsi="Times New Roman" w:cs="Times New Roman"/>
          <w:b/>
          <w:szCs w:val="24"/>
        </w:rPr>
        <w:t>A COMISSÃO DE PROCESSO SELETIVO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CONVOCA todos os interessados para acompanharem o sorteio em ato público como critério de desempate do Processo Seletivo Simplificado destinado ao provimento </w:t>
      </w:r>
      <w:r w:rsidRPr="002E685A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de Função Pública de</w:t>
      </w:r>
      <w:r w:rsidRPr="002E685A">
        <w:rPr>
          <w:rFonts w:ascii="Times New Roman" w:eastAsia="Calibri" w:hAnsi="Times New Roman" w:cs="Times New Roman"/>
          <w:i/>
          <w:color w:val="000000" w:themeColor="text1"/>
          <w:szCs w:val="24"/>
          <w:lang w:eastAsia="pt-BR"/>
        </w:rPr>
        <w:t xml:space="preserve"> </w:t>
      </w:r>
      <w:r w:rsidR="007E1C25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Enfermeiro(a).</w:t>
      </w:r>
    </w:p>
    <w:p w:rsidR="009E469D" w:rsidRPr="002E685A" w:rsidRDefault="009E469D" w:rsidP="009E469D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DATA DO SORTEIO PÚBLICO: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23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>/08/2019</w:t>
      </w:r>
    </w:p>
    <w:p w:rsidR="009E469D" w:rsidRPr="002E685A" w:rsidRDefault="009E469D" w:rsidP="009E469D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09 horas </w:t>
      </w:r>
    </w:p>
    <w:p w:rsidR="009E469D" w:rsidRPr="009C18BB" w:rsidRDefault="009E469D" w:rsidP="009E469D">
      <w:pPr>
        <w:spacing w:before="120" w:after="120" w:line="240" w:lineRule="auto"/>
        <w:ind w:firstLine="567"/>
        <w:rPr>
          <w:rFonts w:ascii="Times New Roman" w:hAnsi="Times New Roman" w:cs="Times New Roman"/>
          <w:szCs w:val="24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>
        <w:rPr>
          <w:rFonts w:ascii="Times New Roman" w:hAnsi="Times New Roman" w:cs="Times New Roman"/>
          <w:szCs w:val="24"/>
        </w:rPr>
        <w:t>Secretaria Municipal da Saúde</w:t>
      </w:r>
      <w:r w:rsidRPr="00760B0C">
        <w:rPr>
          <w:rFonts w:ascii="Times New Roman" w:hAnsi="Times New Roman" w:cs="Times New Roman"/>
          <w:szCs w:val="24"/>
        </w:rPr>
        <w:t xml:space="preserve">, com endereço na Rua </w:t>
      </w:r>
      <w:r>
        <w:rPr>
          <w:rFonts w:ascii="Times New Roman" w:hAnsi="Times New Roman" w:cs="Times New Roman"/>
          <w:szCs w:val="24"/>
        </w:rPr>
        <w:t>21 de Abril, nº 152</w:t>
      </w:r>
      <w:r w:rsidRPr="00760B0C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Centro</w:t>
      </w:r>
      <w:r w:rsidRPr="00760B0C">
        <w:rPr>
          <w:rFonts w:ascii="Times New Roman" w:hAnsi="Times New Roman" w:cs="Times New Roman"/>
          <w:szCs w:val="24"/>
        </w:rPr>
        <w:t xml:space="preserve"> em horário de expediente.</w:t>
      </w:r>
    </w:p>
    <w:p w:rsidR="009E469D" w:rsidRPr="002E685A" w:rsidRDefault="009E469D" w:rsidP="009E469D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9873AA" w:rsidRDefault="009873AA" w:rsidP="009873AA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 xml:space="preserve">Frederico Westphalen (RS), </w:t>
      </w:r>
      <w:r w:rsidR="009E469D">
        <w:rPr>
          <w:rFonts w:ascii="Times New Roman" w:hAnsi="Times New Roman" w:cs="Times New Roman"/>
          <w:sz w:val="24"/>
          <w:szCs w:val="24"/>
        </w:rPr>
        <w:t>19</w:t>
      </w:r>
      <w:r w:rsidRPr="005965EA">
        <w:rPr>
          <w:rFonts w:ascii="Times New Roman" w:hAnsi="Times New Roman" w:cs="Times New Roman"/>
          <w:sz w:val="24"/>
          <w:szCs w:val="24"/>
        </w:rPr>
        <w:t xml:space="preserve"> de </w:t>
      </w:r>
      <w:r w:rsidR="00E12621">
        <w:rPr>
          <w:rFonts w:ascii="Times New Roman" w:hAnsi="Times New Roman" w:cs="Times New Roman"/>
          <w:sz w:val="24"/>
          <w:szCs w:val="24"/>
        </w:rPr>
        <w:t>Agosto</w:t>
      </w:r>
      <w:r w:rsidRPr="005965EA">
        <w:rPr>
          <w:rFonts w:ascii="Times New Roman" w:hAnsi="Times New Roman" w:cs="Times New Roman"/>
          <w:sz w:val="24"/>
          <w:szCs w:val="24"/>
        </w:rPr>
        <w:t xml:space="preserve"> de 2019.</w:t>
      </w:r>
    </w:p>
    <w:p w:rsidR="009873AA" w:rsidRPr="005965EA" w:rsidRDefault="009873AA" w:rsidP="009873AA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</w:p>
    <w:p w:rsidR="009873AA" w:rsidRPr="00E825F5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  <w:r w:rsidRPr="005965EA">
        <w:rPr>
          <w:rFonts w:ascii="Times New Roman" w:hAnsi="Times New Roman" w:cs="Times New Roman"/>
          <w:b/>
          <w:sz w:val="24"/>
          <w:szCs w:val="24"/>
        </w:rPr>
        <w:t>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9E46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825F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9873AA" w:rsidRPr="00E825F5" w:rsidRDefault="00E12621" w:rsidP="009873A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9E469D" w:rsidRPr="00DF45C9">
        <w:rPr>
          <w:rFonts w:ascii="Times New Roman" w:hAnsi="Times New Roman" w:cs="Times New Roman"/>
          <w:b/>
        </w:rPr>
        <w:t>ADRIANE LUTZ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73AA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9873AA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9E469D" w:rsidRPr="00DF45C9">
        <w:rPr>
          <w:rFonts w:ascii="Times New Roman" w:hAnsi="Times New Roman" w:cs="Times New Roman"/>
          <w:b/>
        </w:rPr>
        <w:t>MARTA HELENA CHIELLE ROANI</w:t>
      </w: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E825F5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____________________________</w:t>
      </w:r>
      <w:r w:rsidRPr="005965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="009E469D" w:rsidRPr="00DF45C9">
        <w:rPr>
          <w:rFonts w:ascii="Times New Roman" w:hAnsi="Times New Roman" w:cs="Times New Roman"/>
          <w:b/>
        </w:rPr>
        <w:t>TAIS CANDATEN</w:t>
      </w: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24A8" w:rsidRDefault="000324A8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 xml:space="preserve">Ato publicado na data de </w:t>
      </w:r>
      <w:r w:rsidR="009E469D">
        <w:rPr>
          <w:rFonts w:ascii="Times New Roman" w:hAnsi="Times New Roman" w:cs="Times New Roman"/>
          <w:sz w:val="24"/>
          <w:szCs w:val="24"/>
        </w:rPr>
        <w:t>19</w:t>
      </w:r>
      <w:r w:rsidRPr="005965EA">
        <w:rPr>
          <w:rFonts w:ascii="Times New Roman" w:hAnsi="Times New Roman" w:cs="Times New Roman"/>
          <w:sz w:val="24"/>
          <w:szCs w:val="24"/>
        </w:rPr>
        <w:t>-</w:t>
      </w:r>
      <w:r w:rsidR="00E12621">
        <w:rPr>
          <w:rFonts w:ascii="Times New Roman" w:hAnsi="Times New Roman" w:cs="Times New Roman"/>
          <w:sz w:val="24"/>
          <w:szCs w:val="24"/>
        </w:rPr>
        <w:t>08</w:t>
      </w:r>
      <w:r w:rsidRPr="005965EA">
        <w:rPr>
          <w:rFonts w:ascii="Times New Roman" w:hAnsi="Times New Roman" w:cs="Times New Roman"/>
          <w:sz w:val="24"/>
          <w:szCs w:val="24"/>
        </w:rPr>
        <w:t>-2019.</w:t>
      </w:r>
    </w:p>
    <w:p w:rsidR="00E12621" w:rsidRPr="005965EA" w:rsidRDefault="00E12621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965EA">
        <w:rPr>
          <w:rFonts w:ascii="Times New Roman" w:hAnsi="Times New Roman" w:cs="Times New Roman"/>
          <w:i/>
          <w:sz w:val="24"/>
          <w:szCs w:val="24"/>
        </w:rPr>
        <w:t>ANDRÉIA DE MOURA DE LIMA</w:t>
      </w:r>
      <w:r w:rsidRPr="005965EA">
        <w:rPr>
          <w:rFonts w:ascii="Times New Roman" w:hAnsi="Times New Roman" w:cs="Times New Roman"/>
          <w:i/>
          <w:sz w:val="24"/>
          <w:szCs w:val="24"/>
        </w:rPr>
        <w:tab/>
      </w:r>
    </w:p>
    <w:p w:rsidR="009873AA" w:rsidRPr="005965EA" w:rsidRDefault="009873AA" w:rsidP="009873A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965EA">
        <w:rPr>
          <w:rFonts w:ascii="Times New Roman" w:hAnsi="Times New Roman" w:cs="Times New Roman"/>
          <w:b/>
          <w:i/>
          <w:sz w:val="24"/>
          <w:szCs w:val="24"/>
        </w:rPr>
        <w:t>Coordenadora de Setor</w:t>
      </w:r>
    </w:p>
    <w:p w:rsidR="009873AA" w:rsidRDefault="009873AA" w:rsidP="009873AA">
      <w:pPr>
        <w:spacing w:after="0" w:line="240" w:lineRule="auto"/>
        <w:rPr>
          <w:rFonts w:ascii="Times New Roman" w:hAnsi="Times New Roman" w:cs="Times New Roman"/>
          <w:b/>
        </w:rPr>
      </w:pPr>
    </w:p>
    <w:p w:rsidR="009873AA" w:rsidRPr="00DE3CB6" w:rsidRDefault="009873AA" w:rsidP="009873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ANEXO ÚNICO AO EDITAL</w:t>
      </w:r>
      <w:r w:rsidR="007A41F7">
        <w:rPr>
          <w:rFonts w:ascii="Times New Roman" w:hAnsi="Times New Roman" w:cs="Times New Roman"/>
          <w:b/>
        </w:rPr>
        <w:t xml:space="preserve"> Nº 0</w:t>
      </w:r>
      <w:r w:rsidR="00F418A2">
        <w:rPr>
          <w:rFonts w:ascii="Times New Roman" w:hAnsi="Times New Roman" w:cs="Times New Roman"/>
          <w:b/>
        </w:rPr>
        <w:t>75</w:t>
      </w:r>
      <w:r w:rsidRPr="00DE3CB6">
        <w:rPr>
          <w:rFonts w:ascii="Times New Roman" w:hAnsi="Times New Roman" w:cs="Times New Roman"/>
          <w:b/>
        </w:rPr>
        <w:t>/2019</w:t>
      </w:r>
    </w:p>
    <w:p w:rsidR="009873AA" w:rsidRDefault="009873AA" w:rsidP="009873A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ORDEM DE PONTUAÇÃO</w:t>
      </w:r>
    </w:p>
    <w:p w:rsidR="009873AA" w:rsidRDefault="009873AA" w:rsidP="009873AA">
      <w:pPr>
        <w:jc w:val="center"/>
        <w:rPr>
          <w:rFonts w:ascii="Times New Roman" w:hAnsi="Times New Roman" w:cs="Times New Roman"/>
          <w:b/>
        </w:rPr>
      </w:pPr>
    </w:p>
    <w:tbl>
      <w:tblPr>
        <w:tblStyle w:val="Tabelacomgrade"/>
        <w:tblpPr w:leftFromText="141" w:rightFromText="141" w:vertAnchor="text" w:horzAnchor="margin" w:tblpY="339"/>
        <w:tblW w:w="0" w:type="auto"/>
        <w:tblLook w:val="04A0" w:firstRow="1" w:lastRow="0" w:firstColumn="1" w:lastColumn="0" w:noHBand="0" w:noVBand="1"/>
      </w:tblPr>
      <w:tblGrid>
        <w:gridCol w:w="4957"/>
        <w:gridCol w:w="1701"/>
        <w:gridCol w:w="1836"/>
      </w:tblGrid>
      <w:tr w:rsidR="00E56BE8" w:rsidTr="00E56BE8">
        <w:trPr>
          <w:trHeight w:val="31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D73" w:rsidRDefault="00472D73" w:rsidP="00472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73" w:rsidRDefault="00472D73" w:rsidP="00472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RG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73" w:rsidRDefault="00472D73" w:rsidP="00472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PONTUAÇÃO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ADRIEL MACHADO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4107261846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ALINE CRISTIANE GONÇALVES SARAIVA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1075198299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CANÃ BORBA DA SILVA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5098602138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CARINE VANDERVERT FIN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4030867206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CAROLINE ROSSETTO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5102856481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MICHELI DA SILVA DUTRA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1082323021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TAIS BALZAN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1110419916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JANAÍNA KUNZLER KOCHHANN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4106466438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SIMONE PERLIN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9113298104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9A71BC" w:rsidTr="00E56BE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1BC" w:rsidRDefault="009A71BC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JOSIANE SCHNEIDER GOMES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0324A8" w:rsidP="009A71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9070365177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1BC" w:rsidRDefault="009A71BC" w:rsidP="00032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</w:tbl>
    <w:p w:rsidR="009873AA" w:rsidRPr="00E24F7E" w:rsidRDefault="009873AA" w:rsidP="009873AA"/>
    <w:p w:rsidR="00805EB6" w:rsidRDefault="00805EB6"/>
    <w:p w:rsidR="009A71BC" w:rsidRDefault="009A71BC"/>
    <w:sectPr w:rsidR="009A71BC" w:rsidSect="009E469D">
      <w:pgSz w:w="11906" w:h="16838"/>
      <w:pgMar w:top="2268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3AA"/>
    <w:rsid w:val="000324A8"/>
    <w:rsid w:val="000C7913"/>
    <w:rsid w:val="00212E84"/>
    <w:rsid w:val="002A6ECC"/>
    <w:rsid w:val="00472D73"/>
    <w:rsid w:val="00732D12"/>
    <w:rsid w:val="007A41F7"/>
    <w:rsid w:val="007B257B"/>
    <w:rsid w:val="007E1C25"/>
    <w:rsid w:val="00805EB6"/>
    <w:rsid w:val="00823CB8"/>
    <w:rsid w:val="00942324"/>
    <w:rsid w:val="009873AA"/>
    <w:rsid w:val="009A71BC"/>
    <w:rsid w:val="009E469D"/>
    <w:rsid w:val="00BA4DD2"/>
    <w:rsid w:val="00C16182"/>
    <w:rsid w:val="00E12621"/>
    <w:rsid w:val="00E56BE8"/>
    <w:rsid w:val="00F418A2"/>
    <w:rsid w:val="00F9383D"/>
    <w:rsid w:val="00FC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11483-F547-4838-8B14-025B57A5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3A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873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303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11</cp:revision>
  <dcterms:created xsi:type="dcterms:W3CDTF">2019-08-15T12:01:00Z</dcterms:created>
  <dcterms:modified xsi:type="dcterms:W3CDTF">2019-08-19T11:56:00Z</dcterms:modified>
</cp:coreProperties>
</file>