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C05" w:rsidRDefault="006D0C05" w:rsidP="006D0C0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46101E">
        <w:rPr>
          <w:rFonts w:ascii="Times New Roman" w:hAnsi="Times New Roman" w:cs="Times New Roman"/>
          <w:b/>
          <w:szCs w:val="24"/>
        </w:rPr>
        <w:t>102</w:t>
      </w:r>
      <w:r w:rsidR="00D410C5">
        <w:rPr>
          <w:rFonts w:ascii="Times New Roman" w:hAnsi="Times New Roman" w:cs="Times New Roman"/>
          <w:b/>
          <w:szCs w:val="24"/>
        </w:rPr>
        <w:t>, DE 02 DE OUTUBRO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</w:t>
      </w:r>
      <w:r w:rsidR="00D410C5">
        <w:rPr>
          <w:rFonts w:ascii="Times New Roman" w:eastAsia="Calibri" w:hAnsi="Times New Roman" w:cs="Times New Roman"/>
          <w:i/>
          <w:szCs w:val="24"/>
          <w:lang w:eastAsia="pt-BR"/>
        </w:rPr>
        <w:t>icas de</w:t>
      </w:r>
      <w:r w:rsidR="0046101E">
        <w:rPr>
          <w:rFonts w:ascii="Times New Roman" w:eastAsia="Calibri" w:hAnsi="Times New Roman" w:cs="Times New Roman"/>
          <w:i/>
          <w:szCs w:val="24"/>
          <w:lang w:eastAsia="pt-BR"/>
        </w:rPr>
        <w:t xml:space="preserve"> Atendente de Farmácia</w:t>
      </w:r>
      <w:r w:rsidR="00D410C5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09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5/2019, e abre prazo para a interposição de recursos.</w:t>
      </w:r>
    </w:p>
    <w:p w:rsidR="006D0C05" w:rsidRDefault="006D0C05" w:rsidP="006D0C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D0C05" w:rsidRDefault="006D0C05" w:rsidP="006D0C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D0C05" w:rsidRPr="008E5CC9" w:rsidRDefault="006D0C05" w:rsidP="008E5CC9">
      <w:pPr>
        <w:pStyle w:val="Default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 COMISSÃO DE PROCESSO SELETIVO</w:t>
      </w:r>
      <w:r>
        <w:rPr>
          <w:rFonts w:ascii="Times New Roman" w:hAnsi="Times New Roman" w:cs="Times New Roman"/>
          <w:kern w:val="28"/>
          <w:lang w:eastAsia="pt-BR"/>
        </w:rPr>
        <w:t xml:space="preserve">, instituída pela </w:t>
      </w:r>
      <w:r w:rsidR="008E5CC9" w:rsidRPr="008E5CC9">
        <w:rPr>
          <w:rFonts w:ascii="Times New Roman" w:hAnsi="Times New Roman" w:cs="Times New Roman"/>
          <w:bCs/>
        </w:rPr>
        <w:t>portaria n</w:t>
      </w:r>
      <w:r w:rsidR="008E5CC9" w:rsidRPr="00D410C5">
        <w:rPr>
          <w:rFonts w:ascii="Times New Roman" w:hAnsi="Times New Roman" w:cs="Times New Roman"/>
          <w:bCs/>
        </w:rPr>
        <w:t xml:space="preserve">° </w:t>
      </w:r>
      <w:r w:rsidR="00D410C5" w:rsidRPr="00D410C5">
        <w:rPr>
          <w:rFonts w:ascii="Times New Roman" w:hAnsi="Times New Roman" w:cs="Times New Roman"/>
          <w:bCs/>
        </w:rPr>
        <w:t>369, de 05 de setembro</w:t>
      </w:r>
      <w:r w:rsidR="008E5CC9" w:rsidRPr="00D410C5">
        <w:rPr>
          <w:rFonts w:ascii="Times New Roman" w:hAnsi="Times New Roman" w:cs="Times New Roman"/>
          <w:bCs/>
        </w:rPr>
        <w:t xml:space="preserve"> de 2019</w:t>
      </w:r>
      <w:r w:rsidRPr="00D410C5">
        <w:rPr>
          <w:rFonts w:ascii="Times New Roman" w:hAnsi="Times New Roman" w:cs="Times New Roman"/>
          <w:kern w:val="28"/>
          <w:lang w:eastAsia="pt-BR"/>
        </w:rPr>
        <w:t>, e</w:t>
      </w:r>
      <w:r>
        <w:rPr>
          <w:rFonts w:ascii="Times New Roman" w:hAnsi="Times New Roman" w:cs="Times New Roman"/>
          <w:kern w:val="28"/>
          <w:lang w:eastAsia="pt-BR"/>
        </w:rPr>
        <w:t>m cumprimento ao disposto</w:t>
      </w:r>
      <w:r w:rsidR="008E5CC9">
        <w:rPr>
          <w:rFonts w:ascii="Times New Roman" w:hAnsi="Times New Roman" w:cs="Times New Roman"/>
          <w:kern w:val="28"/>
          <w:lang w:eastAsia="pt-BR"/>
        </w:rPr>
        <w:t xml:space="preserve"> no </w:t>
      </w:r>
      <w:r w:rsidR="008E5CC9" w:rsidRPr="002A38B7">
        <w:rPr>
          <w:rFonts w:ascii="Times New Roman" w:hAnsi="Times New Roman" w:cs="Times New Roman"/>
          <w:kern w:val="28"/>
          <w:lang w:eastAsia="pt-BR"/>
        </w:rPr>
        <w:t>subitem 5.1</w:t>
      </w:r>
      <w:r w:rsidR="00D410C5" w:rsidRPr="002A38B7">
        <w:rPr>
          <w:rFonts w:ascii="Times New Roman" w:hAnsi="Times New Roman" w:cs="Times New Roman"/>
          <w:kern w:val="28"/>
          <w:lang w:eastAsia="pt-BR"/>
        </w:rPr>
        <w:t xml:space="preserve"> do</w:t>
      </w:r>
      <w:r w:rsidR="00D410C5">
        <w:rPr>
          <w:rFonts w:ascii="Times New Roman" w:hAnsi="Times New Roman" w:cs="Times New Roman"/>
          <w:kern w:val="28"/>
          <w:lang w:eastAsia="pt-BR"/>
        </w:rPr>
        <w:t xml:space="preserve"> Edital nº 09</w:t>
      </w:r>
      <w:r w:rsidR="008E5CC9">
        <w:rPr>
          <w:rFonts w:ascii="Times New Roman" w:hAnsi="Times New Roman" w:cs="Times New Roman"/>
          <w:kern w:val="28"/>
          <w:lang w:eastAsia="pt-BR"/>
        </w:rPr>
        <w:t>5</w:t>
      </w:r>
      <w:r>
        <w:rPr>
          <w:rFonts w:ascii="Times New Roman" w:hAnsi="Times New Roman" w:cs="Times New Roman"/>
          <w:kern w:val="28"/>
          <w:lang w:eastAsia="pt-BR"/>
        </w:rPr>
        <w:t xml:space="preserve">/2019, de abertura de inscrições, faz saber aos interessados que foram aceitos provisoriamente os pedidos de inscrição dos candidatos relacionados no </w:t>
      </w:r>
      <w:r w:rsidR="008E5CC9">
        <w:rPr>
          <w:rFonts w:ascii="Times New Roman" w:hAnsi="Times New Roman" w:cs="Times New Roman"/>
          <w:kern w:val="28"/>
          <w:lang w:eastAsia="pt-BR"/>
        </w:rPr>
        <w:t xml:space="preserve">Anexo deste Edital, ao Processo </w:t>
      </w:r>
      <w:r>
        <w:rPr>
          <w:rFonts w:ascii="Times New Roman" w:hAnsi="Times New Roman" w:cs="Times New Roman"/>
          <w:kern w:val="28"/>
          <w:lang w:eastAsia="pt-BR"/>
        </w:rPr>
        <w:t xml:space="preserve">Seletivo destinado ao provimento de Função Pública de </w:t>
      </w:r>
      <w:r w:rsidR="00D410C5">
        <w:rPr>
          <w:rFonts w:ascii="Times New Roman" w:hAnsi="Times New Roman" w:cs="Times New Roman"/>
          <w:kern w:val="28"/>
          <w:lang w:eastAsia="pt-BR"/>
        </w:rPr>
        <w:t xml:space="preserve">Atendente de </w:t>
      </w:r>
      <w:r w:rsidR="0046101E">
        <w:rPr>
          <w:rFonts w:ascii="Times New Roman" w:hAnsi="Times New Roman" w:cs="Times New Roman"/>
          <w:kern w:val="28"/>
          <w:lang w:eastAsia="pt-BR"/>
        </w:rPr>
        <w:t>F</w:t>
      </w:r>
      <w:r w:rsidR="00D410C5">
        <w:rPr>
          <w:rFonts w:ascii="Times New Roman" w:hAnsi="Times New Roman" w:cs="Times New Roman"/>
          <w:kern w:val="28"/>
          <w:lang w:eastAsia="pt-BR"/>
        </w:rPr>
        <w:t>armácia.</w:t>
      </w:r>
    </w:p>
    <w:p w:rsidR="006D0C05" w:rsidRDefault="006D0C05" w:rsidP="006D0C05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6D0C05" w:rsidRDefault="006D0C05" w:rsidP="006D0C05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 w:rsidR="003275A1">
        <w:rPr>
          <w:rFonts w:ascii="Times New Roman" w:eastAsia="Calibri" w:hAnsi="Times New Roman" w:cs="Times New Roman"/>
          <w:szCs w:val="20"/>
          <w:lang w:eastAsia="pt-BR"/>
        </w:rPr>
        <w:t xml:space="preserve"> - Fica aberto o prazo, até à</w:t>
      </w:r>
      <w:r>
        <w:rPr>
          <w:rFonts w:ascii="Times New Roman" w:eastAsia="Calibri" w:hAnsi="Times New Roman" w:cs="Times New Roman"/>
          <w:szCs w:val="20"/>
          <w:lang w:eastAsia="pt-BR"/>
        </w:rPr>
        <w:t>s 17</w:t>
      </w:r>
      <w:r w:rsidR="008E5CC9">
        <w:rPr>
          <w:rFonts w:ascii="Times New Roman" w:eastAsia="Calibri" w:hAnsi="Times New Roman" w:cs="Times New Roman"/>
          <w:szCs w:val="20"/>
          <w:lang w:eastAsia="pt-BR"/>
        </w:rPr>
        <w:t>h e 30min do dia 0</w:t>
      </w:r>
      <w:r w:rsidR="0046101E">
        <w:rPr>
          <w:rFonts w:ascii="Times New Roman" w:eastAsia="Calibri" w:hAnsi="Times New Roman" w:cs="Times New Roman"/>
          <w:szCs w:val="20"/>
          <w:lang w:eastAsia="pt-BR"/>
        </w:rPr>
        <w:t>3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46101E">
        <w:rPr>
          <w:rFonts w:ascii="Times New Roman" w:eastAsia="Calibri" w:hAnsi="Times New Roman" w:cs="Times New Roman"/>
          <w:szCs w:val="20"/>
          <w:lang w:eastAsia="pt-BR"/>
        </w:rPr>
        <w:t>três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D410C5">
        <w:rPr>
          <w:rFonts w:ascii="Times New Roman" w:eastAsia="Calibri" w:hAnsi="Times New Roman" w:cs="Times New Roman"/>
          <w:szCs w:val="20"/>
          <w:lang w:eastAsia="pt-BR"/>
        </w:rPr>
        <w:t>outubro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2019, para a interposição de recursos diante do presente Edital.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D410C5" w:rsidP="006D0C05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02</w:t>
      </w:r>
      <w:r w:rsidR="006D0C05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outubro</w:t>
      </w:r>
      <w:r w:rsidR="006D0C05">
        <w:rPr>
          <w:rFonts w:ascii="Times New Roman" w:hAnsi="Times New Roman" w:cs="Times New Roman"/>
          <w:szCs w:val="24"/>
        </w:rPr>
        <w:t xml:space="preserve"> de 2019.</w:t>
      </w:r>
    </w:p>
    <w:p w:rsidR="006D0C05" w:rsidRDefault="006D0C05" w:rsidP="006D0C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46101E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</w:t>
      </w:r>
      <w:r w:rsidR="002A38B7">
        <w:rPr>
          <w:rFonts w:ascii="Times New Roman" w:hAnsi="Times New Roman" w:cs="Times New Roman"/>
          <w:szCs w:val="24"/>
        </w:rPr>
        <w:t xml:space="preserve">__                   </w:t>
      </w:r>
    </w:p>
    <w:p w:rsidR="0046101E" w:rsidRDefault="0046101E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</w:rPr>
        <w:t>C</w:t>
      </w:r>
      <w:r w:rsidRPr="00DF45C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RLA VITALLI MENEGUSSO</w:t>
      </w:r>
    </w:p>
    <w:p w:rsidR="0046101E" w:rsidRDefault="006A3640" w:rsidP="006A3640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:rsidR="0046101E" w:rsidRDefault="002A38B7" w:rsidP="006D0C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_____</w:t>
      </w:r>
      <w:r w:rsidR="006D0C05">
        <w:rPr>
          <w:rFonts w:ascii="Times New Roman" w:hAnsi="Times New Roman" w:cs="Times New Roman"/>
          <w:szCs w:val="24"/>
        </w:rPr>
        <w:t>___</w:t>
      </w:r>
      <w:r w:rsidR="0046101E">
        <w:rPr>
          <w:rFonts w:ascii="Times New Roman" w:hAnsi="Times New Roman" w:cs="Times New Roman"/>
          <w:szCs w:val="24"/>
        </w:rPr>
        <w:t>_________________</w:t>
      </w:r>
      <w:r w:rsidR="006D0C05">
        <w:rPr>
          <w:rFonts w:ascii="Times New Roman" w:hAnsi="Times New Roman" w:cs="Times New Roman"/>
          <w:szCs w:val="24"/>
        </w:rPr>
        <w:t>_______</w:t>
      </w:r>
      <w:r w:rsidR="0046101E">
        <w:rPr>
          <w:rFonts w:ascii="Times New Roman" w:hAnsi="Times New Roman" w:cs="Times New Roman"/>
          <w:szCs w:val="24"/>
        </w:rPr>
        <w:t xml:space="preserve">              </w:t>
      </w:r>
      <w:r w:rsidRPr="002857B0">
        <w:rPr>
          <w:rFonts w:ascii="Times New Roman" w:hAnsi="Times New Roman" w:cs="Times New Roman"/>
          <w:b/>
        </w:rPr>
        <w:t xml:space="preserve"> </w:t>
      </w:r>
      <w:r w:rsidR="0046101E">
        <w:rPr>
          <w:rFonts w:ascii="Times New Roman" w:hAnsi="Times New Roman" w:cs="Times New Roman"/>
          <w:b/>
        </w:rPr>
        <w:t xml:space="preserve">                </w:t>
      </w:r>
      <w:r>
        <w:rPr>
          <w:rFonts w:ascii="Times New Roman" w:hAnsi="Times New Roman" w:cs="Times New Roman"/>
          <w:b/>
        </w:rPr>
        <w:t xml:space="preserve">  </w:t>
      </w:r>
    </w:p>
    <w:p w:rsidR="006D0C05" w:rsidRDefault="002A38B7" w:rsidP="006D0C05">
      <w:pPr>
        <w:spacing w:after="0" w:line="240" w:lineRule="auto"/>
        <w:rPr>
          <w:rFonts w:ascii="Times New Roman" w:hAnsi="Times New Roman" w:cs="Times New Roman"/>
          <w:b/>
        </w:rPr>
      </w:pPr>
      <w:r w:rsidRPr="00DF45C9">
        <w:rPr>
          <w:rFonts w:ascii="Times New Roman" w:hAnsi="Times New Roman" w:cs="Times New Roman"/>
          <w:b/>
        </w:rPr>
        <w:t>MAR</w:t>
      </w:r>
      <w:r>
        <w:rPr>
          <w:rFonts w:ascii="Times New Roman" w:hAnsi="Times New Roman" w:cs="Times New Roman"/>
          <w:b/>
        </w:rPr>
        <w:t>CO ANTONIO DA ROCHA</w:t>
      </w:r>
    </w:p>
    <w:p w:rsidR="0046101E" w:rsidRDefault="0046101E" w:rsidP="0046101E">
      <w:pPr>
        <w:spacing w:after="0" w:line="240" w:lineRule="auto"/>
        <w:rPr>
          <w:rFonts w:ascii="Times New Roman" w:hAnsi="Times New Roman" w:cs="Times New Roman"/>
          <w:b/>
        </w:rPr>
      </w:pPr>
    </w:p>
    <w:p w:rsidR="006D0C05" w:rsidRDefault="006D0C05" w:rsidP="0046101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</w:t>
      </w:r>
    </w:p>
    <w:p w:rsidR="006D0C05" w:rsidRDefault="002A38B7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F45C9">
        <w:rPr>
          <w:rFonts w:ascii="Times New Roman" w:hAnsi="Times New Roman" w:cs="Times New Roman"/>
          <w:b/>
        </w:rPr>
        <w:t>TAIS</w:t>
      </w:r>
      <w:r>
        <w:rPr>
          <w:rFonts w:ascii="Times New Roman" w:hAnsi="Times New Roman" w:cs="Times New Roman"/>
          <w:b/>
        </w:rPr>
        <w:t>A ROMANI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38B7" w:rsidRDefault="002A38B7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2A38B7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0</w:t>
      </w:r>
      <w:r w:rsidR="0046101E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/1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>0</w:t>
      </w:r>
      <w:r w:rsidR="006D0C05">
        <w:rPr>
          <w:rFonts w:ascii="Times New Roman" w:hAnsi="Times New Roman" w:cs="Times New Roman"/>
          <w:szCs w:val="24"/>
        </w:rPr>
        <w:t>/2019.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2A38B7" w:rsidRPr="002A38B7" w:rsidRDefault="002A38B7" w:rsidP="002A38B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A38B7">
        <w:rPr>
          <w:rFonts w:ascii="Times New Roman" w:hAnsi="Times New Roman" w:cs="Times New Roman"/>
          <w:i/>
          <w:szCs w:val="24"/>
        </w:rPr>
        <w:t>CLAUDIA MELO</w:t>
      </w:r>
    </w:p>
    <w:p w:rsidR="002A38B7" w:rsidRPr="002A38B7" w:rsidRDefault="002A38B7" w:rsidP="002A38B7">
      <w:pPr>
        <w:spacing w:after="0" w:line="240" w:lineRule="auto"/>
        <w:rPr>
          <w:rFonts w:ascii="Times New Roman" w:hAnsi="Times New Roman" w:cs="Times New Roman"/>
        </w:rPr>
      </w:pPr>
      <w:r w:rsidRPr="002A38B7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A38B7" w:rsidRDefault="002A38B7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6D0C05" w:rsidRDefault="006D0C05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ANEXO ÚNICO AO EDITAL Nº </w:t>
      </w:r>
      <w:r w:rsidR="00773E1A">
        <w:rPr>
          <w:rFonts w:ascii="Times New Roman" w:hAnsi="Times New Roman" w:cs="Times New Roman"/>
          <w:b/>
          <w:sz w:val="22"/>
        </w:rPr>
        <w:t>102</w:t>
      </w:r>
      <w:r>
        <w:rPr>
          <w:rFonts w:ascii="Times New Roman" w:hAnsi="Times New Roman" w:cs="Times New Roman"/>
          <w:b/>
          <w:sz w:val="22"/>
        </w:rPr>
        <w:t>/2019</w:t>
      </w:r>
    </w:p>
    <w:p w:rsidR="0046101E" w:rsidRDefault="0046101E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46101E" w:rsidRDefault="0046101E" w:rsidP="0046101E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</w:t>
      </w:r>
      <w:r w:rsidRPr="0046101E"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/>
          <w:sz w:val="22"/>
        </w:rPr>
        <w:t>ALFABÉTICA</w:t>
      </w:r>
    </w:p>
    <w:p w:rsidR="0046101E" w:rsidRDefault="0046101E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2235"/>
        <w:gridCol w:w="6485"/>
      </w:tblGrid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INSCRIÇÃO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01E" w:rsidRDefault="00461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ATENDENTE DE FARMACIA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3275A1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Pr="008E5CC9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ARIANE DE SOUZA COGO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3275A1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Pr="008E5CC9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DANIELE DA SILVA MOREIRA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3275A1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ELIANE TERESINHA BRUST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3275A1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IEDA ABREU SCHWINGEL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75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JAMINE MARIA BABINSKI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75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JAQUELINE MONTEIRO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75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 MARTINS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 w:rsidP="003275A1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75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773E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RAQUEL BINOTTO GLOCKNER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46101E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75A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SIRLEI FERREIRA DE ANDRADE</w:t>
            </w:r>
          </w:p>
        </w:tc>
      </w:tr>
      <w:tr w:rsidR="0046101E" w:rsidTr="0046101E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3275A1" w:rsidP="0046101E">
            <w:pPr>
              <w:tabs>
                <w:tab w:val="left" w:pos="1560"/>
              </w:tabs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1E" w:rsidRDefault="00773E1A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TAIS DA SILVA</w:t>
            </w:r>
          </w:p>
        </w:tc>
      </w:tr>
    </w:tbl>
    <w:p w:rsidR="006D0C05" w:rsidRDefault="006D0C05" w:rsidP="006D0C05">
      <w:pPr>
        <w:jc w:val="center"/>
        <w:rPr>
          <w:rFonts w:ascii="Times New Roman" w:hAnsi="Times New Roman" w:cs="Times New Roman"/>
          <w:b/>
          <w:sz w:val="22"/>
        </w:rPr>
      </w:pPr>
    </w:p>
    <w:p w:rsidR="006D0C05" w:rsidRDefault="006D0C05" w:rsidP="006D0C05">
      <w:pPr>
        <w:jc w:val="center"/>
      </w:pPr>
    </w:p>
    <w:p w:rsidR="006D0C05" w:rsidRDefault="006D0C05" w:rsidP="006D0C05"/>
    <w:p w:rsidR="006D0C05" w:rsidRDefault="006D0C05" w:rsidP="006D0C05"/>
    <w:p w:rsidR="006D0C05" w:rsidRDefault="006D0C05" w:rsidP="006D0C05"/>
    <w:p w:rsidR="002530C8" w:rsidRDefault="002530C8"/>
    <w:sectPr w:rsidR="002530C8" w:rsidSect="008E5CC9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0C05"/>
    <w:rsid w:val="00027AC4"/>
    <w:rsid w:val="00190E45"/>
    <w:rsid w:val="002530C8"/>
    <w:rsid w:val="002A38B7"/>
    <w:rsid w:val="003275A1"/>
    <w:rsid w:val="0046101E"/>
    <w:rsid w:val="006677B3"/>
    <w:rsid w:val="006A3640"/>
    <w:rsid w:val="006D0C05"/>
    <w:rsid w:val="00773E1A"/>
    <w:rsid w:val="0081192D"/>
    <w:rsid w:val="008E5CC9"/>
    <w:rsid w:val="00D410C5"/>
    <w:rsid w:val="00FB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D0C05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D0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8E5CC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adm-valmir</cp:lastModifiedBy>
  <cp:revision>6</cp:revision>
  <dcterms:created xsi:type="dcterms:W3CDTF">2019-10-01T20:23:00Z</dcterms:created>
  <dcterms:modified xsi:type="dcterms:W3CDTF">2019-10-02T19:29:00Z</dcterms:modified>
</cp:coreProperties>
</file>