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77BCB6F8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7F7B52">
        <w:rPr>
          <w:rFonts w:ascii="Times New Roman" w:hAnsi="Times New Roman" w:cs="Times New Roman"/>
          <w:b/>
          <w:szCs w:val="24"/>
        </w:rPr>
        <w:t>00</w:t>
      </w:r>
      <w:r w:rsidR="00705A25">
        <w:rPr>
          <w:rFonts w:ascii="Times New Roman" w:hAnsi="Times New Roman" w:cs="Times New Roman"/>
          <w:b/>
          <w:szCs w:val="24"/>
        </w:rPr>
        <w:t>9</w:t>
      </w:r>
      <w:r w:rsidR="007F7B52">
        <w:rPr>
          <w:rFonts w:ascii="Times New Roman" w:hAnsi="Times New Roman" w:cs="Times New Roman"/>
          <w:b/>
          <w:szCs w:val="24"/>
        </w:rPr>
        <w:t xml:space="preserve">, DE </w:t>
      </w:r>
      <w:r w:rsidR="00705A25">
        <w:rPr>
          <w:rFonts w:ascii="Times New Roman" w:hAnsi="Times New Roman" w:cs="Times New Roman"/>
          <w:b/>
          <w:szCs w:val="24"/>
        </w:rPr>
        <w:t>1</w:t>
      </w:r>
      <w:r w:rsidR="007F7B52">
        <w:rPr>
          <w:rFonts w:ascii="Times New Roman" w:hAnsi="Times New Roman" w:cs="Times New Roman"/>
          <w:b/>
          <w:szCs w:val="24"/>
        </w:rPr>
        <w:t xml:space="preserve">7 DE </w:t>
      </w:r>
      <w:r w:rsidR="00705A25">
        <w:rPr>
          <w:rFonts w:ascii="Times New Roman" w:hAnsi="Times New Roman" w:cs="Times New Roman"/>
          <w:b/>
          <w:szCs w:val="24"/>
        </w:rPr>
        <w:t>MAIO</w:t>
      </w:r>
      <w:r w:rsidR="007F7B52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05098BA7" w14:textId="0AD4C2DD" w:rsidR="006C6F7D" w:rsidRPr="00CE3C10" w:rsidRDefault="002E5CC6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Divulga resultado preliminar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d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>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F7B52">
        <w:rPr>
          <w:rFonts w:ascii="Times New Roman" w:eastAsia="Calibri" w:hAnsi="Times New Roman" w:cs="Times New Roman"/>
          <w:i/>
          <w:szCs w:val="24"/>
          <w:lang w:eastAsia="pt-BR"/>
        </w:rPr>
        <w:t>00</w:t>
      </w:r>
      <w:r w:rsidR="00705A25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7F7B52">
        <w:rPr>
          <w:rFonts w:ascii="Times New Roman" w:eastAsia="Calibri" w:hAnsi="Times New Roman" w:cs="Times New Roman"/>
          <w:i/>
          <w:szCs w:val="24"/>
          <w:lang w:eastAsia="pt-BR"/>
        </w:rPr>
        <w:t>/2024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, e abre prazo para interposição de recurso.</w:t>
      </w:r>
    </w:p>
    <w:p w14:paraId="462F95BC" w14:textId="77777777" w:rsidR="006C6F7D" w:rsidRPr="00EC2F16" w:rsidRDefault="006C6F7D" w:rsidP="00194071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63F4B5C3" w14:textId="77777777" w:rsidR="00705A25" w:rsidRPr="00705A25" w:rsidRDefault="00CE3C10" w:rsidP="00705A25">
      <w:pPr>
        <w:spacing w:after="0"/>
        <w:ind w:firstLine="1418"/>
        <w:contextualSpacing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</w:t>
      </w:r>
      <w:r w:rsidRPr="00FA3A5E">
        <w:rPr>
          <w:rFonts w:ascii="Times New Roman" w:hAnsi="Times New Roman" w:cs="Times New Roman"/>
          <w:szCs w:val="24"/>
        </w:rPr>
        <w:t xml:space="preserve">Portaria nº </w:t>
      </w:r>
      <w:r w:rsidR="00970056">
        <w:rPr>
          <w:rFonts w:ascii="Times New Roman" w:hAnsi="Times New Roman" w:cs="Times New Roman"/>
          <w:szCs w:val="24"/>
        </w:rPr>
        <w:t>00</w:t>
      </w:r>
      <w:r w:rsidR="00705A25">
        <w:rPr>
          <w:rFonts w:ascii="Times New Roman" w:hAnsi="Times New Roman" w:cs="Times New Roman"/>
          <w:szCs w:val="24"/>
        </w:rPr>
        <w:t>4</w:t>
      </w:r>
      <w:r w:rsidR="005204C2">
        <w:rPr>
          <w:rFonts w:ascii="Times New Roman" w:hAnsi="Times New Roman" w:cs="Times New Roman"/>
          <w:szCs w:val="24"/>
        </w:rPr>
        <w:t>/202</w:t>
      </w:r>
      <w:r w:rsidR="007F7B52">
        <w:rPr>
          <w:rFonts w:ascii="Times New Roman" w:hAnsi="Times New Roman" w:cs="Times New Roman"/>
          <w:szCs w:val="24"/>
        </w:rPr>
        <w:t>4</w:t>
      </w:r>
      <w:r w:rsidRPr="004D5927">
        <w:rPr>
          <w:rFonts w:ascii="Times New Roman" w:hAnsi="Times New Roman" w:cs="Times New Roman"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em cumprimento ao disposto </w:t>
      </w:r>
      <w:r w:rsidR="005204C2">
        <w:rPr>
          <w:rFonts w:ascii="Times New Roman" w:hAnsi="Times New Roman" w:cs="Times New Roman"/>
          <w:szCs w:val="24"/>
        </w:rPr>
        <w:t>no</w:t>
      </w:r>
      <w:r w:rsidRPr="00CE3C10">
        <w:rPr>
          <w:rFonts w:ascii="Times New Roman" w:hAnsi="Times New Roman" w:cs="Times New Roman"/>
          <w:szCs w:val="24"/>
        </w:rPr>
        <w:t xml:space="preserve"> Edital nº </w:t>
      </w:r>
      <w:r w:rsidR="00970056">
        <w:rPr>
          <w:rFonts w:ascii="Times New Roman" w:hAnsi="Times New Roman" w:cs="Times New Roman"/>
          <w:szCs w:val="24"/>
        </w:rPr>
        <w:t>0</w:t>
      </w:r>
      <w:r w:rsidR="007F7B52">
        <w:rPr>
          <w:rFonts w:ascii="Times New Roman" w:hAnsi="Times New Roman" w:cs="Times New Roman"/>
          <w:szCs w:val="24"/>
        </w:rPr>
        <w:t>0</w:t>
      </w:r>
      <w:r w:rsidR="00705A25">
        <w:rPr>
          <w:rFonts w:ascii="Times New Roman" w:hAnsi="Times New Roman" w:cs="Times New Roman"/>
          <w:szCs w:val="24"/>
        </w:rPr>
        <w:t>6</w:t>
      </w:r>
      <w:r w:rsidR="007F7B52">
        <w:rPr>
          <w:rFonts w:ascii="Times New Roman" w:hAnsi="Times New Roman" w:cs="Times New Roman"/>
          <w:szCs w:val="24"/>
        </w:rPr>
        <w:t>/2024</w:t>
      </w:r>
      <w:r w:rsidR="00C96264" w:rsidRPr="00CE3C10">
        <w:rPr>
          <w:rFonts w:ascii="Times New Roman" w:hAnsi="Times New Roman" w:cs="Times New Roman"/>
          <w:szCs w:val="24"/>
        </w:rPr>
        <w:t>, de abertura de inscrições</w:t>
      </w:r>
      <w:r w:rsidR="00C96264">
        <w:rPr>
          <w:rFonts w:ascii="Times New Roman" w:hAnsi="Times New Roman" w:cs="Times New Roman"/>
          <w:szCs w:val="24"/>
        </w:rPr>
        <w:t xml:space="preserve"> divulga o resultado preliminar</w:t>
      </w:r>
      <w:r w:rsidR="00C96264" w:rsidRPr="00CE3C10">
        <w:rPr>
          <w:rFonts w:ascii="Times New Roman" w:hAnsi="Times New Roman" w:cs="Times New Roman"/>
          <w:szCs w:val="24"/>
        </w:rPr>
        <w:t xml:space="preserve"> relacionado no Anexo </w:t>
      </w:r>
      <w:r w:rsidR="00C96264">
        <w:rPr>
          <w:rFonts w:ascii="Times New Roman" w:hAnsi="Times New Roman" w:cs="Times New Roman"/>
          <w:szCs w:val="24"/>
        </w:rPr>
        <w:t xml:space="preserve">Único </w:t>
      </w:r>
      <w:r w:rsidR="00C96264" w:rsidRPr="00CE3C10">
        <w:rPr>
          <w:rFonts w:ascii="Times New Roman" w:hAnsi="Times New Roman" w:cs="Times New Roman"/>
          <w:szCs w:val="24"/>
        </w:rPr>
        <w:t>deste Edital, ao Processo Seletivo</w:t>
      </w:r>
      <w:r w:rsidR="00C96264">
        <w:rPr>
          <w:rFonts w:ascii="Times New Roman" w:hAnsi="Times New Roman" w:cs="Times New Roman"/>
          <w:szCs w:val="24"/>
        </w:rPr>
        <w:t xml:space="preserve"> Simplificado</w:t>
      </w:r>
      <w:r w:rsidR="00C96264" w:rsidRPr="00CE3C10">
        <w:rPr>
          <w:rFonts w:ascii="Times New Roman" w:hAnsi="Times New Roman" w:cs="Times New Roman"/>
          <w:szCs w:val="24"/>
        </w:rPr>
        <w:t xml:space="preserve"> </w:t>
      </w:r>
      <w:r w:rsidR="007F7B52" w:rsidRPr="004C02F7">
        <w:rPr>
          <w:rFonts w:ascii="Times New Roman" w:hAnsi="Times New Roman" w:cs="Times New Roman"/>
          <w:szCs w:val="24"/>
        </w:rPr>
        <w:t xml:space="preserve">que objetiva </w:t>
      </w:r>
      <w:r w:rsidR="007F7B52">
        <w:rPr>
          <w:rFonts w:ascii="Times New Roman" w:hAnsi="Times New Roman" w:cs="Times New Roman"/>
          <w:szCs w:val="24"/>
        </w:rPr>
        <w:t xml:space="preserve">a formação de Cadastro de Reserva para </w:t>
      </w:r>
      <w:r w:rsidR="007F7B52" w:rsidRPr="004C02F7">
        <w:rPr>
          <w:rFonts w:ascii="Times New Roman" w:hAnsi="Times New Roman" w:cs="Times New Roman"/>
          <w:szCs w:val="24"/>
        </w:rPr>
        <w:t>selecionar candidatos aos empregos públicos de</w:t>
      </w:r>
      <w:r w:rsidR="007F7B52" w:rsidRPr="004C02F7">
        <w:rPr>
          <w:rFonts w:ascii="Times New Roman" w:hAnsi="Times New Roman" w:cs="Times New Roman"/>
          <w:b/>
          <w:szCs w:val="24"/>
        </w:rPr>
        <w:t xml:space="preserve"> </w:t>
      </w:r>
      <w:bookmarkStart w:id="0" w:name="_Hlk164073859"/>
      <w:r w:rsidR="00705A25" w:rsidRPr="00705A25">
        <w:rPr>
          <w:rFonts w:ascii="Times New Roman" w:hAnsi="Times New Roman" w:cs="Times New Roman"/>
          <w:b/>
          <w:szCs w:val="24"/>
        </w:rPr>
        <w:t xml:space="preserve">Monitor Orientador Pedagógico (1 vaga); Cozinheiro(a) (1 vaga); Psicólogo(a) (1 vaga); </w:t>
      </w:r>
      <w:r w:rsidR="00705A25" w:rsidRPr="00705A25">
        <w:rPr>
          <w:rFonts w:ascii="Times New Roman" w:hAnsi="Times New Roman" w:cs="Times New Roman"/>
          <w:szCs w:val="24"/>
        </w:rPr>
        <w:t xml:space="preserve">e formação de cadastro de reserva para </w:t>
      </w:r>
      <w:r w:rsidR="00705A25" w:rsidRPr="00705A25">
        <w:rPr>
          <w:rFonts w:ascii="Times New Roman" w:hAnsi="Times New Roman" w:cs="Times New Roman"/>
          <w:b/>
          <w:szCs w:val="24"/>
        </w:rPr>
        <w:t>Monitor Cuidador; e Servente</w:t>
      </w:r>
      <w:bookmarkEnd w:id="0"/>
      <w:r w:rsidR="00705A25" w:rsidRPr="00705A25">
        <w:rPr>
          <w:rFonts w:ascii="Times New Roman" w:hAnsi="Times New Roman" w:cs="Times New Roman"/>
          <w:b/>
          <w:bCs/>
          <w:szCs w:val="24"/>
        </w:rPr>
        <w:t>.</w:t>
      </w:r>
    </w:p>
    <w:p w14:paraId="780AB65B" w14:textId="3DEDE0B8" w:rsidR="007F7B52" w:rsidRDefault="007F7B52" w:rsidP="007F7B52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5DC9E52D" w14:textId="0801C714" w:rsidR="002E5CC6" w:rsidRDefault="002E5CC6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62970">
        <w:rPr>
          <w:rFonts w:ascii="Times New Roman" w:hAnsi="Times New Roman" w:cs="Times New Roman"/>
          <w:b/>
          <w:bCs/>
          <w:szCs w:val="24"/>
        </w:rPr>
        <w:t>Art. 1º</w:t>
      </w:r>
      <w:r>
        <w:rPr>
          <w:rFonts w:ascii="Times New Roman" w:hAnsi="Times New Roman" w:cs="Times New Roman"/>
          <w:szCs w:val="24"/>
        </w:rPr>
        <w:t xml:space="preserve"> Fica aberto o prazo até as </w:t>
      </w:r>
      <w:r w:rsidR="00705A25">
        <w:rPr>
          <w:rFonts w:ascii="Times New Roman" w:hAnsi="Times New Roman" w:cs="Times New Roman"/>
          <w:b/>
          <w:bCs/>
          <w:szCs w:val="24"/>
        </w:rPr>
        <w:t xml:space="preserve">17 </w:t>
      </w:r>
      <w:r w:rsidRPr="00C62970">
        <w:rPr>
          <w:rFonts w:ascii="Times New Roman" w:hAnsi="Times New Roman" w:cs="Times New Roman"/>
          <w:b/>
          <w:bCs/>
          <w:szCs w:val="24"/>
        </w:rPr>
        <w:t xml:space="preserve">h do dia </w:t>
      </w:r>
      <w:r w:rsidR="00705A25">
        <w:rPr>
          <w:rFonts w:ascii="Times New Roman" w:hAnsi="Times New Roman" w:cs="Times New Roman"/>
          <w:b/>
          <w:bCs/>
          <w:szCs w:val="24"/>
        </w:rPr>
        <w:t>20</w:t>
      </w:r>
      <w:r w:rsidR="007F7B52">
        <w:rPr>
          <w:rFonts w:ascii="Times New Roman" w:hAnsi="Times New Roman" w:cs="Times New Roman"/>
          <w:b/>
          <w:bCs/>
          <w:szCs w:val="24"/>
        </w:rPr>
        <w:t xml:space="preserve"> de </w:t>
      </w:r>
      <w:r w:rsidR="00705A25">
        <w:rPr>
          <w:rFonts w:ascii="Times New Roman" w:hAnsi="Times New Roman" w:cs="Times New Roman"/>
          <w:b/>
          <w:bCs/>
          <w:szCs w:val="24"/>
        </w:rPr>
        <w:t>maio</w:t>
      </w:r>
      <w:r w:rsidR="007F7B52">
        <w:rPr>
          <w:rFonts w:ascii="Times New Roman" w:hAnsi="Times New Roman" w:cs="Times New Roman"/>
          <w:b/>
          <w:bCs/>
          <w:szCs w:val="24"/>
        </w:rPr>
        <w:t xml:space="preserve"> de 2024</w:t>
      </w:r>
      <w:r>
        <w:rPr>
          <w:rFonts w:ascii="Times New Roman" w:hAnsi="Times New Roman" w:cs="Times New Roman"/>
          <w:szCs w:val="24"/>
        </w:rPr>
        <w:t>, para a interposição de recurso diante do presente edital.</w:t>
      </w:r>
    </w:p>
    <w:p w14:paraId="4357AD56" w14:textId="49261E32" w:rsidR="003E76B4" w:rsidRPr="003E76B4" w:rsidRDefault="003E76B4" w:rsidP="003E76B4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3E76B4">
        <w:rPr>
          <w:rFonts w:ascii="Times New Roman" w:hAnsi="Times New Roman" w:cs="Times New Roman"/>
          <w:b/>
          <w:bCs/>
          <w:szCs w:val="24"/>
        </w:rPr>
        <w:t xml:space="preserve">Art. 2º </w:t>
      </w:r>
      <w:r w:rsidRPr="003E76B4">
        <w:rPr>
          <w:rFonts w:ascii="Times New Roman" w:hAnsi="Times New Roman" w:cs="Times New Roman"/>
          <w:szCs w:val="24"/>
        </w:rPr>
        <w:t xml:space="preserve">Após a fase recursal, a comissão de processo seletivo publicará edital de convocação, a quem possa interessar, para acompanhamento de sorteio em ato público como critério de desempate, em cumprimento ao item </w:t>
      </w:r>
      <w:r>
        <w:rPr>
          <w:rFonts w:ascii="Times New Roman" w:hAnsi="Times New Roman" w:cs="Times New Roman"/>
          <w:szCs w:val="24"/>
        </w:rPr>
        <w:t>10</w:t>
      </w:r>
      <w:r w:rsidRPr="003E76B4">
        <w:rPr>
          <w:rFonts w:ascii="Times New Roman" w:hAnsi="Times New Roman" w:cs="Times New Roman"/>
          <w:szCs w:val="24"/>
        </w:rPr>
        <w:t>.1.2 do Edital 00</w:t>
      </w:r>
      <w:r>
        <w:rPr>
          <w:rFonts w:ascii="Times New Roman" w:hAnsi="Times New Roman" w:cs="Times New Roman"/>
          <w:szCs w:val="24"/>
        </w:rPr>
        <w:t>6</w:t>
      </w:r>
      <w:r w:rsidRPr="003E76B4">
        <w:rPr>
          <w:rFonts w:ascii="Times New Roman" w:hAnsi="Times New Roman" w:cs="Times New Roman"/>
          <w:szCs w:val="24"/>
        </w:rPr>
        <w:t>/202</w:t>
      </w:r>
      <w:r>
        <w:rPr>
          <w:rFonts w:ascii="Times New Roman" w:hAnsi="Times New Roman" w:cs="Times New Roman"/>
          <w:szCs w:val="24"/>
        </w:rPr>
        <w:t>4</w:t>
      </w:r>
      <w:r w:rsidRPr="003E76B4">
        <w:rPr>
          <w:rFonts w:ascii="Times New Roman" w:hAnsi="Times New Roman" w:cs="Times New Roman"/>
          <w:szCs w:val="24"/>
        </w:rPr>
        <w:t>.</w:t>
      </w:r>
    </w:p>
    <w:p w14:paraId="59095C54" w14:textId="77777777" w:rsidR="003E76B4" w:rsidRDefault="003E76B4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7CE07DBF" w14:textId="77777777" w:rsidR="005204C2" w:rsidRDefault="005204C2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28D1B6F4" w14:textId="334756B9" w:rsidR="006C6F7D" w:rsidRDefault="00650898" w:rsidP="00650898">
      <w:pPr>
        <w:spacing w:after="0" w:line="240" w:lineRule="auto"/>
        <w:ind w:firstLine="1701"/>
        <w:contextualSpacing/>
        <w:jc w:val="right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</w:t>
      </w:r>
      <w:r w:rsidR="00705A25">
        <w:rPr>
          <w:rFonts w:ascii="Times New Roman" w:eastAsia="Calibri" w:hAnsi="Times New Roman" w:cs="Times New Roman"/>
          <w:szCs w:val="20"/>
          <w:lang w:eastAsia="pt-BR"/>
        </w:rPr>
        <w:t>1</w:t>
      </w:r>
      <w:r w:rsidR="007F7B52">
        <w:rPr>
          <w:rFonts w:ascii="Times New Roman" w:eastAsia="Calibri" w:hAnsi="Times New Roman" w:cs="Times New Roman"/>
          <w:szCs w:val="20"/>
          <w:lang w:eastAsia="pt-BR"/>
        </w:rPr>
        <w:t xml:space="preserve">7 de </w:t>
      </w:r>
      <w:r w:rsidR="00705A25">
        <w:rPr>
          <w:rFonts w:ascii="Times New Roman" w:eastAsia="Calibri" w:hAnsi="Times New Roman" w:cs="Times New Roman"/>
          <w:szCs w:val="20"/>
          <w:lang w:eastAsia="pt-BR"/>
        </w:rPr>
        <w:t>maio</w:t>
      </w:r>
      <w:r w:rsidR="007F7B52">
        <w:rPr>
          <w:rFonts w:ascii="Times New Roman" w:eastAsia="Calibri" w:hAnsi="Times New Roman" w:cs="Times New Roman"/>
          <w:szCs w:val="20"/>
          <w:lang w:eastAsia="pt-BR"/>
        </w:rPr>
        <w:t xml:space="preserve"> de 2024.</w:t>
      </w:r>
    </w:p>
    <w:p w14:paraId="6ACB2A44" w14:textId="0F21711C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32117D57" w14:textId="77777777" w:rsidR="007F7B52" w:rsidRDefault="007F7B52" w:rsidP="007F7B52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23B46065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59E2C5D3" w14:textId="3A9F8953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  <w:r w:rsidRPr="00705A25">
        <w:rPr>
          <w:rFonts w:ascii="Times New Roman" w:hAnsi="Times New Roman" w:cs="Times New Roman"/>
          <w:szCs w:val="24"/>
        </w:rPr>
        <w:t xml:space="preserve">     ________________________                                              __________________________ </w:t>
      </w:r>
      <w:r w:rsidRPr="00705A25">
        <w:rPr>
          <w:rFonts w:ascii="Times New Roman" w:hAnsi="Times New Roman" w:cs="Times New Roman"/>
          <w:b/>
          <w:bCs/>
          <w:szCs w:val="24"/>
        </w:rPr>
        <w:t xml:space="preserve">ADRIANA LORINI DE ANDRADE                              </w:t>
      </w:r>
      <w:r>
        <w:rPr>
          <w:rFonts w:ascii="Times New Roman" w:hAnsi="Times New Roman" w:cs="Times New Roman"/>
          <w:b/>
          <w:bCs/>
          <w:szCs w:val="24"/>
        </w:rPr>
        <w:t xml:space="preserve">                 </w:t>
      </w:r>
      <w:r w:rsidRPr="00705A25">
        <w:rPr>
          <w:rFonts w:ascii="Times New Roman" w:hAnsi="Times New Roman" w:cs="Times New Roman"/>
          <w:b/>
          <w:bCs/>
          <w:szCs w:val="24"/>
        </w:rPr>
        <w:t xml:space="preserve">       CLEDIANA AVILA</w:t>
      </w:r>
    </w:p>
    <w:p w14:paraId="6BCC2643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11E4C6CA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10AADCF9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05EBE8AB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705A25">
        <w:rPr>
          <w:rFonts w:ascii="Times New Roman" w:hAnsi="Times New Roman" w:cs="Times New Roman"/>
          <w:b/>
          <w:szCs w:val="24"/>
        </w:rPr>
        <w:t>_________________________________________</w:t>
      </w:r>
    </w:p>
    <w:p w14:paraId="4649A20A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b/>
          <w:bCs/>
          <w:szCs w:val="24"/>
        </w:rPr>
        <w:t>LAURA REGINA LANZA</w:t>
      </w:r>
    </w:p>
    <w:p w14:paraId="11DA4323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7D4E3F99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3DEABF0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Registre-se e Publique-se:</w:t>
      </w:r>
    </w:p>
    <w:p w14:paraId="71AF3F7D" w14:textId="26744CBC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 xml:space="preserve">Ato publicado em </w:t>
      </w:r>
      <w:r>
        <w:rPr>
          <w:rFonts w:ascii="Times New Roman" w:hAnsi="Times New Roman" w:cs="Times New Roman"/>
          <w:szCs w:val="24"/>
        </w:rPr>
        <w:t>17</w:t>
      </w:r>
      <w:r w:rsidRPr="00705A25">
        <w:rPr>
          <w:rFonts w:ascii="Times New Roman" w:hAnsi="Times New Roman" w:cs="Times New Roman"/>
          <w:szCs w:val="24"/>
        </w:rPr>
        <w:t>/05/2024.</w:t>
      </w:r>
    </w:p>
    <w:p w14:paraId="6B239758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F71EB6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____________________________</w:t>
      </w:r>
    </w:p>
    <w:p w14:paraId="60609F90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i/>
          <w:iCs/>
          <w:szCs w:val="24"/>
        </w:rPr>
        <w:t xml:space="preserve">Elenice Suzana </w:t>
      </w:r>
      <w:proofErr w:type="spellStart"/>
      <w:r w:rsidRPr="00705A25">
        <w:rPr>
          <w:rFonts w:ascii="Times New Roman" w:hAnsi="Times New Roman" w:cs="Times New Roman"/>
          <w:i/>
          <w:iCs/>
          <w:szCs w:val="24"/>
        </w:rPr>
        <w:t>Baerle</w:t>
      </w:r>
      <w:proofErr w:type="spellEnd"/>
      <w:r w:rsidRPr="00705A25">
        <w:rPr>
          <w:rFonts w:ascii="Times New Roman" w:hAnsi="Times New Roman" w:cs="Times New Roman"/>
          <w:i/>
          <w:iCs/>
          <w:szCs w:val="24"/>
        </w:rPr>
        <w:t xml:space="preserve"> Ferraz</w:t>
      </w:r>
    </w:p>
    <w:p w14:paraId="75D64CA6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0355BD72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705A25">
        <w:rPr>
          <w:rFonts w:ascii="Times New Roman" w:hAnsi="Times New Roman" w:cs="Times New Roman"/>
          <w:b/>
          <w:szCs w:val="24"/>
        </w:rPr>
        <w:br w:type="page"/>
      </w:r>
    </w:p>
    <w:p w14:paraId="7FDD749F" w14:textId="77777777" w:rsidR="003B241B" w:rsidRDefault="003B241B" w:rsidP="003B24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t xml:space="preserve">ANEXO ÚNICO AO EDITAL </w:t>
      </w:r>
      <w:r>
        <w:rPr>
          <w:rFonts w:ascii="Times New Roman" w:hAnsi="Times New Roman" w:cs="Times New Roman"/>
          <w:b/>
          <w:szCs w:val="24"/>
        </w:rPr>
        <w:t>009/2024</w:t>
      </w:r>
    </w:p>
    <w:p w14:paraId="78CD4C1A" w14:textId="77777777" w:rsidR="00423993" w:rsidRDefault="00423993" w:rsidP="003B24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W w:w="9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560"/>
        <w:gridCol w:w="1480"/>
        <w:gridCol w:w="1300"/>
        <w:gridCol w:w="1770"/>
      </w:tblGrid>
      <w:tr w:rsidR="00423993" w:rsidRPr="00423993" w14:paraId="6D10B81D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0EAD0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Monitor Orientador Pedagógico (a)</w:t>
            </w:r>
          </w:p>
        </w:tc>
      </w:tr>
      <w:tr w:rsidR="00423993" w:rsidRPr="00423993" w14:paraId="57A36134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410D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60B8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404B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5CAC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2110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65C19D84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4DBD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Pamela Leticia Bartz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Schrameier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17ED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B2A5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3FC3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05F3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7F8DAC42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4B74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Gabriela da Silva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Drabach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Martins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909D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A98F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C7B6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7EA1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250F873B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649B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Sirlei Pacheco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63D4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8CF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6596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1ADA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5C828830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3B8A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Luana Sanches Georgiana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0A14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9331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98F4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BAC0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4º</w:t>
            </w:r>
          </w:p>
        </w:tc>
      </w:tr>
      <w:tr w:rsidR="00423993" w:rsidRPr="00423993" w14:paraId="1D7A61E9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F93E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Rosemari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Aparecida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Brandalizzi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Bona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8A43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0690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B3C3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0F24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423993" w:rsidRPr="00423993" w14:paraId="4C625570" w14:textId="77777777" w:rsidTr="00423993">
        <w:trPr>
          <w:trHeight w:val="46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AE74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Talice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Maria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Somavilla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Geraldi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6B0F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07D8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B7C2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5D5A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423993" w:rsidRPr="00423993" w14:paraId="4324F9EF" w14:textId="77777777" w:rsidTr="00423993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879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DCB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D2F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30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6ED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56561C4A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8C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1A5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DD9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971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2DC3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43BC749C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8309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Psicólogo (a)</w:t>
            </w:r>
          </w:p>
        </w:tc>
      </w:tr>
      <w:tr w:rsidR="00423993" w:rsidRPr="00423993" w14:paraId="56B1A034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24C2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058F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1218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FAA7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C0F3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2E25EF3E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BD8A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Maiara Cristina Fiorin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3A93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F199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6813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6F08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521ADCC7" w14:textId="77777777" w:rsidTr="00423993">
        <w:trPr>
          <w:trHeight w:val="432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7D799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Fabio Saldanha Belo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6B34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90C4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7F0D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EDF5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17755575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4A5C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Tais Paula Casaroli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84A7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E61A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5C92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34D9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22E68602" w14:textId="77777777" w:rsidTr="00423993">
        <w:trPr>
          <w:trHeight w:val="628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C1FA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pt-BR"/>
              </w:rPr>
              <w:t xml:space="preserve">Bruna De Freitas Navarro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pt-BR"/>
              </w:rPr>
              <w:t>Kindlein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pt-BR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8163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8810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A2BC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F3DE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3472811A" w14:textId="77777777" w:rsidTr="00423993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D25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5439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170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4FF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7EF7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00FF227A" w14:textId="77777777" w:rsidTr="00423993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F55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011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EFC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7B1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D40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12147088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DA5C5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Monitor Cuidador (a)</w:t>
            </w:r>
          </w:p>
        </w:tc>
      </w:tr>
      <w:tr w:rsidR="00423993" w:rsidRPr="00423993" w14:paraId="1E29C980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DC15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FC9DA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F8B75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5EA7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16EE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67ECED19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404F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Pamela Leticia Bartz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Schrameier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EA2C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6ED6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F5F9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2FA6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0F7BF28C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0D45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Iliana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da Costa Amaral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DE10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F56F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8E24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DAA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3F95DB16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4AF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Alana Mayara Rossato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Skorek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1A57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5CF0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4F32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FDE7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5C5062C0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2B7C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Luana Priscila Zanatta Alves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03C0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AEAE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3438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2DCE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4º</w:t>
            </w:r>
          </w:p>
        </w:tc>
      </w:tr>
      <w:tr w:rsidR="00423993" w:rsidRPr="00423993" w14:paraId="2496D468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956B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Julia de Oliveira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Smuda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1553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F26E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4326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F568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423993" w:rsidRPr="00423993" w14:paraId="488B9B76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F541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Graciela Machado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942E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793B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BD05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7E3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6º</w:t>
            </w:r>
          </w:p>
        </w:tc>
      </w:tr>
      <w:tr w:rsidR="00423993" w:rsidRPr="00423993" w14:paraId="09DF18B0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7EBA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Camila de Oliveira Nicoli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7AA0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91E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4301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049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7º</w:t>
            </w:r>
          </w:p>
        </w:tc>
      </w:tr>
      <w:tr w:rsidR="00423993" w:rsidRPr="00423993" w14:paraId="64471DE7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2D20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Cassio Milani Segundo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F67C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DEB7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F968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E0EB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8º</w:t>
            </w:r>
          </w:p>
        </w:tc>
      </w:tr>
      <w:tr w:rsidR="00423993" w:rsidRPr="00423993" w14:paraId="41E26B97" w14:textId="77777777" w:rsidTr="00423993">
        <w:trPr>
          <w:trHeight w:val="36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313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Leonice da Rosa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Pedrotti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4045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7204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EE14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4EFD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8º</w:t>
            </w:r>
          </w:p>
        </w:tc>
      </w:tr>
      <w:tr w:rsidR="00423993" w:rsidRPr="00423993" w14:paraId="55904354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6613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Raissa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Goularte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Albarello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B466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8C0B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5606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127C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8º</w:t>
            </w:r>
          </w:p>
        </w:tc>
      </w:tr>
      <w:tr w:rsidR="00423993" w:rsidRPr="00423993" w14:paraId="0360899B" w14:textId="77777777" w:rsidTr="00423993">
        <w:trPr>
          <w:trHeight w:val="578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3CA4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Jaqueline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Mossolino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3DAA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9640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704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7C6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694084AC" w14:textId="77777777" w:rsidTr="00423993">
        <w:trPr>
          <w:trHeight w:val="416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BB63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Karla Micheli Borella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AD4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058A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62AE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9B6A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4345C1E3" w14:textId="77777777" w:rsidTr="00423993">
        <w:trPr>
          <w:trHeight w:val="551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A52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Marisa Gomes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3C8B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85A8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556C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F5F3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17A186E1" w14:textId="77777777" w:rsidTr="00423993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FEA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0B3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10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2D4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B70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360647D3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23B5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928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DCB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8E0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CD4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1A8CC928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FE443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Cozinheiro (a)</w:t>
            </w:r>
          </w:p>
        </w:tc>
      </w:tr>
      <w:tr w:rsidR="00423993" w:rsidRPr="00423993" w14:paraId="0C85A3BD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DB3B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41F1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9844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395C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6610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27F5458D" w14:textId="77777777" w:rsidTr="00423993">
        <w:trPr>
          <w:trHeight w:val="2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73AB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Franciela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Almeida Vicente Gomes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53D8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6280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97E8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8356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1D2BCAC2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9EE65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Leonice da Rosa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Pedrotti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B46B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408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FE7B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8518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3702DDF9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E48D9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Cassio Milani Segundo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D748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CA57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42C6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76BE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65C42834" w14:textId="77777777" w:rsidTr="00423993">
        <w:trPr>
          <w:trHeight w:val="37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A72A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Cleni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Vargas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C1D7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2768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A0A4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8716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6365457A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494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025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530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908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97F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6268E972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27515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Servente</w:t>
            </w:r>
          </w:p>
        </w:tc>
      </w:tr>
      <w:tr w:rsidR="00423993" w:rsidRPr="00423993" w14:paraId="61B0F8DF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AF0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6851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D9BF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4A13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91F4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08C35C49" w14:textId="77777777" w:rsidTr="00423993">
        <w:trPr>
          <w:trHeight w:val="34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8714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Silvania dos Santos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FA59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F523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0E33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7E6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10490762" w14:textId="77777777" w:rsidTr="00423993">
        <w:trPr>
          <w:trHeight w:val="266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823C7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Cleni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Vargas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1592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6923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4791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7104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3B5765DB" w14:textId="77777777" w:rsidTr="00423993">
        <w:trPr>
          <w:trHeight w:val="403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CF0E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Marisa Gomes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3820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FF66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D69C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F90E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</w:tbl>
    <w:p w14:paraId="112A6543" w14:textId="77777777" w:rsidR="003B241B" w:rsidRDefault="003B241B" w:rsidP="003B241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szCs w:val="24"/>
        </w:rPr>
      </w:pPr>
    </w:p>
    <w:sectPr w:rsidR="003B241B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315D1"/>
    <w:rsid w:val="00063996"/>
    <w:rsid w:val="00065890"/>
    <w:rsid w:val="00072855"/>
    <w:rsid w:val="00087CDF"/>
    <w:rsid w:val="0011369A"/>
    <w:rsid w:val="00117438"/>
    <w:rsid w:val="0016354A"/>
    <w:rsid w:val="00163854"/>
    <w:rsid w:val="00194071"/>
    <w:rsid w:val="001B0C7C"/>
    <w:rsid w:val="00213033"/>
    <w:rsid w:val="00214289"/>
    <w:rsid w:val="00220FB9"/>
    <w:rsid w:val="00234A9C"/>
    <w:rsid w:val="00235A75"/>
    <w:rsid w:val="00270DB4"/>
    <w:rsid w:val="002863EE"/>
    <w:rsid w:val="002A56BE"/>
    <w:rsid w:val="002A672B"/>
    <w:rsid w:val="002C6146"/>
    <w:rsid w:val="002E1502"/>
    <w:rsid w:val="002E5C65"/>
    <w:rsid w:val="002E5CC6"/>
    <w:rsid w:val="00384EB0"/>
    <w:rsid w:val="0039458F"/>
    <w:rsid w:val="003B241B"/>
    <w:rsid w:val="003D4969"/>
    <w:rsid w:val="003D4CC5"/>
    <w:rsid w:val="003E76B4"/>
    <w:rsid w:val="00403990"/>
    <w:rsid w:val="00423993"/>
    <w:rsid w:val="00447C6C"/>
    <w:rsid w:val="00462BB8"/>
    <w:rsid w:val="0047408E"/>
    <w:rsid w:val="00484680"/>
    <w:rsid w:val="00497056"/>
    <w:rsid w:val="004C42FE"/>
    <w:rsid w:val="004D1F7E"/>
    <w:rsid w:val="004D5927"/>
    <w:rsid w:val="004E0884"/>
    <w:rsid w:val="0050716D"/>
    <w:rsid w:val="005204C2"/>
    <w:rsid w:val="0053675A"/>
    <w:rsid w:val="00544842"/>
    <w:rsid w:val="005533F8"/>
    <w:rsid w:val="00557B8F"/>
    <w:rsid w:val="005971EA"/>
    <w:rsid w:val="00597E07"/>
    <w:rsid w:val="005A5848"/>
    <w:rsid w:val="005B2899"/>
    <w:rsid w:val="005B30E6"/>
    <w:rsid w:val="005B4061"/>
    <w:rsid w:val="005C08EA"/>
    <w:rsid w:val="005C72F8"/>
    <w:rsid w:val="00650898"/>
    <w:rsid w:val="00666021"/>
    <w:rsid w:val="00671271"/>
    <w:rsid w:val="00681141"/>
    <w:rsid w:val="00686FEA"/>
    <w:rsid w:val="006913BA"/>
    <w:rsid w:val="006A2953"/>
    <w:rsid w:val="006C6825"/>
    <w:rsid w:val="006C6F7D"/>
    <w:rsid w:val="006D0EF4"/>
    <w:rsid w:val="006F4711"/>
    <w:rsid w:val="00705A25"/>
    <w:rsid w:val="00722CB5"/>
    <w:rsid w:val="007402DC"/>
    <w:rsid w:val="00756FFE"/>
    <w:rsid w:val="007674A7"/>
    <w:rsid w:val="007B17EF"/>
    <w:rsid w:val="007B5F54"/>
    <w:rsid w:val="007C47FF"/>
    <w:rsid w:val="007E1931"/>
    <w:rsid w:val="007F7B52"/>
    <w:rsid w:val="008116A6"/>
    <w:rsid w:val="00811D98"/>
    <w:rsid w:val="008324A5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A46E7"/>
    <w:rsid w:val="00AC5E8C"/>
    <w:rsid w:val="00AD5013"/>
    <w:rsid w:val="00AF0632"/>
    <w:rsid w:val="00B3739E"/>
    <w:rsid w:val="00BD63AD"/>
    <w:rsid w:val="00BE3120"/>
    <w:rsid w:val="00BE5F10"/>
    <w:rsid w:val="00C260EF"/>
    <w:rsid w:val="00C3001A"/>
    <w:rsid w:val="00C43A96"/>
    <w:rsid w:val="00C62970"/>
    <w:rsid w:val="00C64542"/>
    <w:rsid w:val="00C96264"/>
    <w:rsid w:val="00CA62E3"/>
    <w:rsid w:val="00CB2460"/>
    <w:rsid w:val="00CE3C10"/>
    <w:rsid w:val="00D0723B"/>
    <w:rsid w:val="00D11F54"/>
    <w:rsid w:val="00D16A34"/>
    <w:rsid w:val="00D3568D"/>
    <w:rsid w:val="00D50CD8"/>
    <w:rsid w:val="00D72ACA"/>
    <w:rsid w:val="00D9208A"/>
    <w:rsid w:val="00DA3318"/>
    <w:rsid w:val="00DB4762"/>
    <w:rsid w:val="00DB4997"/>
    <w:rsid w:val="00DB5DAC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25A57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439C8"/>
    <w:rsid w:val="00F669E9"/>
    <w:rsid w:val="00F714CA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62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567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6</cp:revision>
  <cp:lastPrinted>2019-02-04T13:43:00Z</cp:lastPrinted>
  <dcterms:created xsi:type="dcterms:W3CDTF">2024-05-17T13:42:00Z</dcterms:created>
  <dcterms:modified xsi:type="dcterms:W3CDTF">2024-05-17T14:34:00Z</dcterms:modified>
</cp:coreProperties>
</file>