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39" w:rsidRDefault="007B3639" w:rsidP="00C1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639" w:rsidRDefault="00D9108E" w:rsidP="007B3639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Resolução Nº 001/2016</w:t>
      </w:r>
      <w:r w:rsidR="007B3639" w:rsidRPr="00C161E7">
        <w:rPr>
          <w:rFonts w:ascii="Times New Roman" w:hAnsi="Times New Roman" w:cs="Times New Roman"/>
          <w:b/>
          <w:sz w:val="24"/>
          <w:szCs w:val="24"/>
        </w:rPr>
        <w:t>.</w:t>
      </w:r>
    </w:p>
    <w:p w:rsidR="00D9108E" w:rsidRPr="00C161E7" w:rsidRDefault="00D9108E" w:rsidP="007B3639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639" w:rsidRDefault="007B3639" w:rsidP="007B3639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7B3639" w:rsidRDefault="00D9108E" w:rsidP="007B3639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Aprova o Plano Municipal Decenal de Atendimento Sócio Educativo do Município de Frederico Westphalen-RS.</w:t>
      </w:r>
    </w:p>
    <w:p w:rsidR="00D9108E" w:rsidRDefault="00D9108E" w:rsidP="007B3639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7B3639" w:rsidRDefault="007B3639" w:rsidP="007B3639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5F1617" w:rsidRDefault="007B3639" w:rsidP="00C161E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Conselho Municipal dos Direitos da Criança e do Adolescente-COMDICA do município de Frederico Westphalen-RS, de acordo com a Lei Municipal Nº 4.169, de 26 de Março de 2015, Art. 60</w:t>
      </w:r>
      <w:r w:rsidR="005F1617">
        <w:rPr>
          <w:rFonts w:ascii="Times New Roman" w:hAnsi="Times New Roman" w:cs="Times New Roman"/>
          <w:sz w:val="24"/>
          <w:szCs w:val="24"/>
        </w:rPr>
        <w:t>, Resolve:</w:t>
      </w:r>
    </w:p>
    <w:p w:rsidR="00C161E7" w:rsidRDefault="005F1617" w:rsidP="00D910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1º) A</w:t>
      </w:r>
      <w:r w:rsidR="00D9108E">
        <w:rPr>
          <w:rFonts w:ascii="Times New Roman" w:hAnsi="Times New Roman" w:cs="Times New Roman"/>
          <w:sz w:val="24"/>
          <w:szCs w:val="24"/>
        </w:rPr>
        <w:t>provar o Plano Municipal Decenal de Atendimento Sócio Educativo do Município de Frederico Westphalen-RS, a ser executado a partir da data de aprovação, conforme ata nº 012/2016, do COMDICA.</w:t>
      </w:r>
    </w:p>
    <w:p w:rsidR="00C161E7" w:rsidRDefault="00D9108E" w:rsidP="005F161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</w:t>
      </w:r>
      <w:r w:rsidR="00C161E7">
        <w:rPr>
          <w:rFonts w:ascii="Times New Roman" w:hAnsi="Times New Roman" w:cs="Times New Roman"/>
          <w:sz w:val="24"/>
          <w:szCs w:val="24"/>
        </w:rPr>
        <w:t xml:space="preserve">º) </w:t>
      </w:r>
      <w:r w:rsidR="00C161E7" w:rsidRPr="00C161E7">
        <w:rPr>
          <w:rFonts w:ascii="Times New Roman" w:hAnsi="Times New Roman" w:cs="Times New Roman"/>
          <w:sz w:val="24"/>
          <w:szCs w:val="24"/>
        </w:rPr>
        <w:t>Esta Resolução entrará em vigor na data de sua publicação</w:t>
      </w:r>
      <w:r w:rsidR="00C161E7">
        <w:rPr>
          <w:rFonts w:ascii="Times New Roman" w:hAnsi="Times New Roman" w:cs="Times New Roman"/>
          <w:sz w:val="24"/>
          <w:szCs w:val="24"/>
        </w:rPr>
        <w:t>.</w:t>
      </w:r>
    </w:p>
    <w:p w:rsidR="00C161E7" w:rsidRDefault="00C161E7" w:rsidP="005F161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161E7" w:rsidRDefault="00C161E7" w:rsidP="005F161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161E7" w:rsidRDefault="00D9108E" w:rsidP="00C161E7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Frederico Westphalen, 08 de setembro de 2016.</w:t>
      </w:r>
    </w:p>
    <w:p w:rsidR="00C161E7" w:rsidRDefault="00C161E7" w:rsidP="00C161E7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C161E7" w:rsidRDefault="00C161E7" w:rsidP="00C161E7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C161E7" w:rsidRPr="00C161E7" w:rsidRDefault="00C161E7" w:rsidP="00C161E7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E7">
        <w:rPr>
          <w:rFonts w:ascii="Times New Roman" w:hAnsi="Times New Roman" w:cs="Times New Roman"/>
          <w:b/>
          <w:sz w:val="24"/>
          <w:szCs w:val="24"/>
        </w:rPr>
        <w:t>Graziella Damo Fontoura</w:t>
      </w:r>
    </w:p>
    <w:p w:rsidR="00C161E7" w:rsidRPr="00C161E7" w:rsidRDefault="00C161E7" w:rsidP="00C161E7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do COMDICA</w:t>
      </w:r>
    </w:p>
    <w:sectPr w:rsidR="00C161E7" w:rsidRPr="00C161E7" w:rsidSect="004376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12A" w:rsidRDefault="002C612A" w:rsidP="00FB07CE">
      <w:pPr>
        <w:spacing w:after="0" w:line="240" w:lineRule="auto"/>
      </w:pPr>
      <w:r>
        <w:separator/>
      </w:r>
    </w:p>
  </w:endnote>
  <w:endnote w:type="continuationSeparator" w:id="0">
    <w:p w:rsidR="002C612A" w:rsidRDefault="002C612A" w:rsidP="00FB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12A" w:rsidRDefault="002C612A" w:rsidP="00FB07CE">
      <w:pPr>
        <w:spacing w:after="0" w:line="240" w:lineRule="auto"/>
      </w:pPr>
      <w:r>
        <w:separator/>
      </w:r>
    </w:p>
  </w:footnote>
  <w:footnote w:type="continuationSeparator" w:id="0">
    <w:p w:rsidR="002C612A" w:rsidRDefault="002C612A" w:rsidP="00FB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7CE" w:rsidRDefault="00FB07CE" w:rsidP="00FB07CE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836537" cy="1780461"/>
          <wp:effectExtent l="19050" t="0" r="1913" b="0"/>
          <wp:docPr id="1" name="Imagem 0" descr="logo-comd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mdic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6537" cy="1780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07CE" w:rsidRDefault="00FB07C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150B"/>
    <w:multiLevelType w:val="hybridMultilevel"/>
    <w:tmpl w:val="EC72591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711D3097"/>
    <w:multiLevelType w:val="hybridMultilevel"/>
    <w:tmpl w:val="7E8A1C3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76CE6"/>
    <w:rsid w:val="000F6D20"/>
    <w:rsid w:val="001268E8"/>
    <w:rsid w:val="00182E50"/>
    <w:rsid w:val="002C612A"/>
    <w:rsid w:val="00437606"/>
    <w:rsid w:val="00501622"/>
    <w:rsid w:val="005665C6"/>
    <w:rsid w:val="005F1617"/>
    <w:rsid w:val="006D77EF"/>
    <w:rsid w:val="007B3639"/>
    <w:rsid w:val="00852BA4"/>
    <w:rsid w:val="00967954"/>
    <w:rsid w:val="00B26BDA"/>
    <w:rsid w:val="00C161E7"/>
    <w:rsid w:val="00C76CE6"/>
    <w:rsid w:val="00D9108E"/>
    <w:rsid w:val="00FB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0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07CE"/>
  </w:style>
  <w:style w:type="paragraph" w:styleId="Rodap">
    <w:name w:val="footer"/>
    <w:basedOn w:val="Normal"/>
    <w:link w:val="RodapChar"/>
    <w:uiPriority w:val="99"/>
    <w:semiHidden/>
    <w:unhideWhenUsed/>
    <w:rsid w:val="00FB0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B07CE"/>
  </w:style>
  <w:style w:type="paragraph" w:styleId="Textodebalo">
    <w:name w:val="Balloon Text"/>
    <w:basedOn w:val="Normal"/>
    <w:link w:val="TextodebaloChar"/>
    <w:uiPriority w:val="99"/>
    <w:semiHidden/>
    <w:unhideWhenUsed/>
    <w:rsid w:val="00FB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7C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F1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984A3-4D28-400F-8CE6-8A9F4DDC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2016-09-08T13:58:00Z</dcterms:created>
  <dcterms:modified xsi:type="dcterms:W3CDTF">2016-09-08T13:58:00Z</dcterms:modified>
</cp:coreProperties>
</file>